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21A1" w14:textId="76FA0514" w:rsidR="007B59FB" w:rsidRPr="000903C0" w:rsidRDefault="007B59FB" w:rsidP="000903C0">
      <w:pPr>
        <w:spacing w:after="0" w:line="300" w:lineRule="auto"/>
        <w:jc w:val="right"/>
        <w:rPr>
          <w:rFonts w:ascii="Times New Roman" w:hAnsi="Times New Roman" w:cs="Times New Roman"/>
          <w:b/>
          <w:color w:val="FF0000"/>
          <w:sz w:val="28"/>
          <w:szCs w:val="24"/>
        </w:rPr>
      </w:pPr>
      <w:bookmarkStart w:id="0" w:name="Title_2"/>
      <w:r>
        <w:rPr>
          <w:rFonts w:ascii="Times New Roman" w:hAnsi="Times New Roman" w:cs="Times New Roman"/>
          <w:b/>
          <w:color w:val="FF0000"/>
          <w:sz w:val="28"/>
          <w:szCs w:val="24"/>
        </w:rPr>
        <w:t>FORM</w:t>
      </w:r>
      <w:r w:rsidR="006B77F0">
        <w:rPr>
          <w:rFonts w:ascii="Times New Roman" w:hAnsi="Times New Roman" w:cs="Times New Roman"/>
          <w:b/>
          <w:color w:val="FF0000"/>
          <w:sz w:val="28"/>
          <w:szCs w:val="24"/>
        </w:rPr>
        <w:t>-1</w:t>
      </w:r>
    </w:p>
    <w:p w14:paraId="0AC2DFBA" w14:textId="77777777" w:rsidR="007B59FB" w:rsidRDefault="007B59FB" w:rsidP="007B59FB">
      <w:pPr>
        <w:spacing w:after="0" w:line="300" w:lineRule="auto"/>
        <w:jc w:val="center"/>
        <w:rPr>
          <w:rFonts w:ascii="Times New Roman" w:hAnsi="Times New Roman" w:cs="Times New Roman"/>
          <w:b/>
          <w:color w:val="000000" w:themeColor="text1"/>
          <w:sz w:val="24"/>
          <w:szCs w:val="24"/>
        </w:rPr>
      </w:pPr>
      <w:r w:rsidRPr="00D225A1">
        <w:rPr>
          <w:rFonts w:ascii="Times New Roman" w:hAnsi="Times New Roman" w:cs="Times New Roman"/>
          <w:b/>
          <w:color w:val="000000" w:themeColor="text1"/>
          <w:sz w:val="24"/>
          <w:szCs w:val="24"/>
        </w:rPr>
        <w:t>CONGRESS APPLICATION FORM</w:t>
      </w:r>
    </w:p>
    <w:p w14:paraId="279FC4C9" w14:textId="77777777" w:rsidR="007B59FB" w:rsidRDefault="007B59FB" w:rsidP="000903C0">
      <w:pPr>
        <w:spacing w:after="0" w:line="300" w:lineRule="auto"/>
        <w:rPr>
          <w:rFonts w:ascii="Times New Roman" w:hAnsi="Times New Roman" w:cs="Times New Roman"/>
          <w:b/>
          <w:bCs/>
          <w:color w:val="FF0000"/>
          <w:sz w:val="20"/>
          <w:szCs w:val="18"/>
        </w:rPr>
      </w:pPr>
    </w:p>
    <w:p w14:paraId="35394B42" w14:textId="6EEF54E4" w:rsidR="007B59FB" w:rsidRDefault="006B77F0" w:rsidP="007B59FB">
      <w:pPr>
        <w:spacing w:after="0" w:line="300" w:lineRule="auto"/>
        <w:jc w:val="center"/>
        <w:rPr>
          <w:rFonts w:ascii="Times New Roman" w:hAnsi="Times New Roman" w:cs="Times New Roman"/>
          <w:b/>
          <w:bCs/>
          <w:sz w:val="18"/>
          <w:szCs w:val="18"/>
        </w:rPr>
      </w:pPr>
      <w:r>
        <w:rPr>
          <w:rFonts w:ascii="Times New Roman" w:hAnsi="Times New Roman" w:cs="Times New Roman"/>
          <w:b/>
          <w:bCs/>
          <w:sz w:val="18"/>
          <w:szCs w:val="18"/>
        </w:rPr>
        <w:t>II</w:t>
      </w:r>
      <w:r w:rsidR="0000549E" w:rsidRPr="0000549E">
        <w:rPr>
          <w:rFonts w:ascii="Times New Roman" w:hAnsi="Times New Roman" w:cs="Times New Roman"/>
          <w:b/>
          <w:bCs/>
          <w:sz w:val="18"/>
          <w:szCs w:val="18"/>
        </w:rPr>
        <w:t xml:space="preserve">. </w:t>
      </w:r>
      <w:r>
        <w:rPr>
          <w:rFonts w:ascii="Times New Roman" w:hAnsi="Times New Roman" w:cs="Times New Roman"/>
          <w:b/>
          <w:bCs/>
          <w:sz w:val="18"/>
          <w:szCs w:val="18"/>
        </w:rPr>
        <w:t>INTERNATIONAL BALIKESİR APPLIED SCIENCES CONGRESS</w:t>
      </w:r>
    </w:p>
    <w:p w14:paraId="7208F3BF" w14:textId="0EBCAB08" w:rsidR="007B59FB" w:rsidRPr="000903C0" w:rsidRDefault="006B77F0" w:rsidP="000903C0">
      <w:pPr>
        <w:spacing w:after="0" w:line="300" w:lineRule="auto"/>
        <w:jc w:val="center"/>
        <w:rPr>
          <w:rFonts w:ascii="Times New Roman" w:hAnsi="Times New Roman" w:cs="Times New Roman"/>
          <w:b/>
          <w:bCs/>
          <w:color w:val="FF0000"/>
          <w:sz w:val="20"/>
          <w:szCs w:val="18"/>
        </w:rPr>
      </w:pPr>
      <w:r>
        <w:rPr>
          <w:rFonts w:ascii="Times New Roman" w:hAnsi="Times New Roman" w:cs="Times New Roman"/>
          <w:b/>
          <w:bCs/>
          <w:sz w:val="18"/>
          <w:szCs w:val="18"/>
        </w:rPr>
        <w:t>II. ULUSLARARASI BALIKESİR UYGULAMALI BİLİMLER KONGRESİ</w:t>
      </w:r>
    </w:p>
    <w:p w14:paraId="0475B195" w14:textId="77777777" w:rsidR="0073113C" w:rsidRDefault="0073113C" w:rsidP="007B59FB">
      <w:pPr>
        <w:spacing w:after="0" w:line="300" w:lineRule="auto"/>
        <w:jc w:val="center"/>
        <w:rPr>
          <w:rFonts w:ascii="Times New Roman" w:hAnsi="Times New Roman" w:cs="Times New Roman"/>
          <w:b/>
          <w:bCs/>
          <w:color w:val="FF0000"/>
          <w:sz w:val="18"/>
          <w:szCs w:val="18"/>
        </w:rPr>
      </w:pPr>
    </w:p>
    <w:tbl>
      <w:tblPr>
        <w:tblStyle w:val="TabloKlavuzu"/>
        <w:tblW w:w="16302" w:type="dxa"/>
        <w:tblInd w:w="-714" w:type="dxa"/>
        <w:tblLook w:val="04A0" w:firstRow="1" w:lastRow="0" w:firstColumn="1" w:lastColumn="0" w:noHBand="0" w:noVBand="1"/>
      </w:tblPr>
      <w:tblGrid>
        <w:gridCol w:w="2121"/>
        <w:gridCol w:w="321"/>
        <w:gridCol w:w="2288"/>
        <w:gridCol w:w="3350"/>
        <w:gridCol w:w="1276"/>
        <w:gridCol w:w="1843"/>
        <w:gridCol w:w="1984"/>
        <w:gridCol w:w="1560"/>
        <w:gridCol w:w="1559"/>
      </w:tblGrid>
      <w:tr w:rsidR="0073113C" w:rsidRPr="003446FD" w14:paraId="6431EDA4" w14:textId="77777777" w:rsidTr="00352EA7">
        <w:trPr>
          <w:trHeight w:val="864"/>
        </w:trPr>
        <w:tc>
          <w:tcPr>
            <w:tcW w:w="2121" w:type="dxa"/>
            <w:vAlign w:val="center"/>
          </w:tcPr>
          <w:p w14:paraId="4D8592FC" w14:textId="44FAB460" w:rsidR="0073113C" w:rsidRDefault="0073113C" w:rsidP="00797A7A">
            <w:pPr>
              <w:jc w:val="center"/>
              <w:rPr>
                <w:rFonts w:ascii="Times New Roman" w:hAnsi="Times New Roman" w:cs="Times New Roman"/>
                <w:b/>
                <w:bCs/>
                <w:sz w:val="16"/>
                <w:szCs w:val="16"/>
              </w:rPr>
            </w:pPr>
            <w:r w:rsidRPr="001D29AB">
              <w:rPr>
                <w:rFonts w:ascii="Times New Roman" w:hAnsi="Times New Roman" w:cs="Times New Roman"/>
                <w:b/>
                <w:bCs/>
                <w:sz w:val="16"/>
                <w:szCs w:val="16"/>
              </w:rPr>
              <w:t xml:space="preserve">TITLE OF THE PAPER </w:t>
            </w:r>
            <w:r w:rsidR="006B77F0">
              <w:rPr>
                <w:rFonts w:ascii="Times New Roman" w:hAnsi="Times New Roman" w:cs="Times New Roman"/>
                <w:b/>
                <w:bCs/>
                <w:sz w:val="16"/>
                <w:szCs w:val="16"/>
              </w:rPr>
              <w:t>(</w:t>
            </w:r>
            <w:r w:rsidRPr="001D29AB">
              <w:rPr>
                <w:rFonts w:ascii="Times New Roman" w:hAnsi="Times New Roman" w:cs="Times New Roman"/>
                <w:b/>
                <w:bCs/>
                <w:sz w:val="16"/>
                <w:szCs w:val="16"/>
              </w:rPr>
              <w:t>ENGLISH</w:t>
            </w:r>
            <w:r w:rsidR="006B77F0">
              <w:rPr>
                <w:rFonts w:ascii="Times New Roman" w:hAnsi="Times New Roman" w:cs="Times New Roman"/>
                <w:b/>
                <w:bCs/>
                <w:sz w:val="16"/>
                <w:szCs w:val="16"/>
              </w:rPr>
              <w:t xml:space="preserve"> &amp; TURKISH)</w:t>
            </w:r>
          </w:p>
          <w:p w14:paraId="0BE6D030" w14:textId="77777777" w:rsidR="006B77F0" w:rsidRDefault="006B77F0" w:rsidP="00797A7A">
            <w:pPr>
              <w:jc w:val="center"/>
              <w:rPr>
                <w:rFonts w:ascii="Times New Roman" w:hAnsi="Times New Roman" w:cs="Times New Roman"/>
                <w:b/>
                <w:bCs/>
                <w:sz w:val="16"/>
                <w:szCs w:val="16"/>
              </w:rPr>
            </w:pPr>
          </w:p>
          <w:p w14:paraId="57442D12" w14:textId="77777777" w:rsidR="006B77F0" w:rsidRDefault="006B77F0" w:rsidP="00797A7A">
            <w:pPr>
              <w:jc w:val="center"/>
              <w:rPr>
                <w:rFonts w:ascii="Times New Roman" w:hAnsi="Times New Roman" w:cs="Times New Roman"/>
                <w:b/>
                <w:bCs/>
                <w:sz w:val="16"/>
                <w:szCs w:val="16"/>
              </w:rPr>
            </w:pPr>
            <w:r>
              <w:rPr>
                <w:rFonts w:ascii="Times New Roman" w:hAnsi="Times New Roman" w:cs="Times New Roman"/>
                <w:b/>
                <w:bCs/>
                <w:sz w:val="16"/>
                <w:szCs w:val="16"/>
              </w:rPr>
              <w:t>BİLDİRİNİN BAŞLIĞI</w:t>
            </w:r>
          </w:p>
          <w:p w14:paraId="17304D47" w14:textId="2A658863" w:rsidR="006B77F0" w:rsidRPr="001D29AB" w:rsidRDefault="006B77F0" w:rsidP="00797A7A">
            <w:pPr>
              <w:jc w:val="center"/>
              <w:rPr>
                <w:rFonts w:ascii="Times New Roman" w:hAnsi="Times New Roman" w:cs="Times New Roman"/>
                <w:b/>
                <w:bCs/>
                <w:sz w:val="16"/>
                <w:szCs w:val="16"/>
              </w:rPr>
            </w:pPr>
            <w:r>
              <w:rPr>
                <w:rFonts w:ascii="Times New Roman" w:hAnsi="Times New Roman" w:cs="Times New Roman"/>
                <w:b/>
                <w:bCs/>
                <w:sz w:val="16"/>
                <w:szCs w:val="16"/>
              </w:rPr>
              <w:t>(İNGİLİZCE &amp; TÜRKÇE)</w:t>
            </w:r>
          </w:p>
        </w:tc>
        <w:tc>
          <w:tcPr>
            <w:tcW w:w="2609" w:type="dxa"/>
            <w:gridSpan w:val="2"/>
            <w:vAlign w:val="center"/>
          </w:tcPr>
          <w:p w14:paraId="7E90800C" w14:textId="77777777" w:rsidR="0073113C" w:rsidRDefault="0073113C" w:rsidP="00797A7A">
            <w:pPr>
              <w:jc w:val="center"/>
              <w:rPr>
                <w:rFonts w:ascii="Times New Roman" w:hAnsi="Times New Roman" w:cs="Times New Roman"/>
                <w:b/>
                <w:bCs/>
                <w:sz w:val="16"/>
                <w:szCs w:val="16"/>
              </w:rPr>
            </w:pPr>
            <w:r w:rsidRPr="001D29AB">
              <w:rPr>
                <w:rFonts w:ascii="Times New Roman" w:hAnsi="Times New Roman" w:cs="Times New Roman"/>
                <w:b/>
                <w:bCs/>
                <w:sz w:val="16"/>
                <w:szCs w:val="16"/>
              </w:rPr>
              <w:t>NAME SURNAME</w:t>
            </w:r>
          </w:p>
          <w:p w14:paraId="3062DA9D" w14:textId="77777777" w:rsidR="006B77F0" w:rsidRDefault="006B77F0" w:rsidP="00797A7A">
            <w:pPr>
              <w:jc w:val="center"/>
              <w:rPr>
                <w:rFonts w:ascii="Times New Roman" w:hAnsi="Times New Roman" w:cs="Times New Roman"/>
                <w:b/>
                <w:bCs/>
                <w:sz w:val="16"/>
                <w:szCs w:val="16"/>
              </w:rPr>
            </w:pPr>
          </w:p>
          <w:p w14:paraId="33116B05" w14:textId="02B2BE17" w:rsidR="006B77F0" w:rsidRPr="001D29AB" w:rsidRDefault="006B77F0" w:rsidP="00797A7A">
            <w:pPr>
              <w:jc w:val="center"/>
              <w:rPr>
                <w:rFonts w:ascii="Times New Roman" w:hAnsi="Times New Roman" w:cs="Times New Roman"/>
                <w:b/>
                <w:bCs/>
                <w:sz w:val="16"/>
                <w:szCs w:val="16"/>
              </w:rPr>
            </w:pPr>
            <w:r>
              <w:rPr>
                <w:rFonts w:ascii="Times New Roman" w:hAnsi="Times New Roman" w:cs="Times New Roman"/>
                <w:b/>
                <w:bCs/>
                <w:sz w:val="16"/>
                <w:szCs w:val="16"/>
              </w:rPr>
              <w:t>AD SOYAD</w:t>
            </w:r>
          </w:p>
        </w:tc>
        <w:tc>
          <w:tcPr>
            <w:tcW w:w="3350" w:type="dxa"/>
            <w:vAlign w:val="center"/>
          </w:tcPr>
          <w:p w14:paraId="2D42063F" w14:textId="77777777" w:rsidR="0073113C" w:rsidRDefault="0073113C" w:rsidP="00797A7A">
            <w:pPr>
              <w:jc w:val="center"/>
              <w:rPr>
                <w:rFonts w:ascii="Times New Roman" w:hAnsi="Times New Roman" w:cs="Times New Roman"/>
                <w:b/>
                <w:bCs/>
                <w:sz w:val="16"/>
                <w:szCs w:val="16"/>
                <w:lang w:val="en-US"/>
              </w:rPr>
            </w:pPr>
            <w:r w:rsidRPr="001D29AB">
              <w:rPr>
                <w:rFonts w:ascii="Times New Roman" w:hAnsi="Times New Roman" w:cs="Times New Roman"/>
                <w:b/>
                <w:bCs/>
                <w:sz w:val="16"/>
                <w:szCs w:val="16"/>
                <w:lang w:val="en-US"/>
              </w:rPr>
              <w:t>UNIVERSITY, FACULTY, DEPARTMENT</w:t>
            </w:r>
          </w:p>
          <w:p w14:paraId="02098EAE" w14:textId="77777777" w:rsidR="006B77F0" w:rsidRDefault="006B77F0" w:rsidP="00797A7A">
            <w:pPr>
              <w:jc w:val="center"/>
              <w:rPr>
                <w:rFonts w:ascii="Times New Roman" w:hAnsi="Times New Roman" w:cs="Times New Roman"/>
                <w:b/>
                <w:bCs/>
                <w:sz w:val="16"/>
                <w:szCs w:val="16"/>
                <w:lang w:val="en-US"/>
              </w:rPr>
            </w:pPr>
          </w:p>
          <w:p w14:paraId="3E436A92" w14:textId="519F415C" w:rsidR="006B77F0" w:rsidRPr="001D29AB" w:rsidRDefault="006B77F0" w:rsidP="00797A7A">
            <w:pPr>
              <w:jc w:val="center"/>
              <w:rPr>
                <w:rFonts w:ascii="Times New Roman" w:hAnsi="Times New Roman" w:cs="Times New Roman"/>
                <w:b/>
                <w:bCs/>
                <w:sz w:val="16"/>
                <w:szCs w:val="16"/>
                <w:lang w:val="en-US"/>
              </w:rPr>
            </w:pPr>
            <w:r>
              <w:rPr>
                <w:rFonts w:ascii="Times New Roman" w:hAnsi="Times New Roman" w:cs="Times New Roman"/>
                <w:b/>
                <w:bCs/>
                <w:sz w:val="16"/>
                <w:szCs w:val="16"/>
                <w:lang w:val="en-US"/>
              </w:rPr>
              <w:t>ÜNİVERSİTE, FAKÜLTE, BÖLÜM</w:t>
            </w:r>
          </w:p>
        </w:tc>
        <w:tc>
          <w:tcPr>
            <w:tcW w:w="1276" w:type="dxa"/>
            <w:vAlign w:val="center"/>
          </w:tcPr>
          <w:p w14:paraId="3596F486" w14:textId="77777777" w:rsidR="0073113C" w:rsidRDefault="0073113C" w:rsidP="00797A7A">
            <w:pPr>
              <w:jc w:val="center"/>
              <w:rPr>
                <w:rFonts w:ascii="Times New Roman" w:hAnsi="Times New Roman" w:cs="Times New Roman"/>
                <w:b/>
                <w:bCs/>
                <w:sz w:val="16"/>
                <w:szCs w:val="16"/>
                <w:lang w:val="en-US"/>
              </w:rPr>
            </w:pPr>
            <w:r w:rsidRPr="00260618">
              <w:rPr>
                <w:rFonts w:ascii="Times New Roman" w:hAnsi="Times New Roman" w:cs="Times New Roman"/>
                <w:b/>
                <w:bCs/>
                <w:sz w:val="16"/>
                <w:szCs w:val="16"/>
                <w:lang w:val="en-US"/>
              </w:rPr>
              <w:t>FIELD OF EXPERTISE</w:t>
            </w:r>
          </w:p>
          <w:p w14:paraId="6893C6D3" w14:textId="77777777" w:rsidR="006B77F0" w:rsidRDefault="006B77F0" w:rsidP="00797A7A">
            <w:pPr>
              <w:jc w:val="center"/>
              <w:rPr>
                <w:rFonts w:ascii="Times New Roman" w:hAnsi="Times New Roman" w:cs="Times New Roman"/>
                <w:b/>
                <w:bCs/>
                <w:sz w:val="16"/>
                <w:szCs w:val="16"/>
                <w:lang w:val="en-US"/>
              </w:rPr>
            </w:pPr>
          </w:p>
          <w:p w14:paraId="3B5C2F04" w14:textId="2B25730A" w:rsidR="006B77F0" w:rsidRPr="001D29AB" w:rsidRDefault="006B77F0" w:rsidP="00797A7A">
            <w:pPr>
              <w:jc w:val="center"/>
              <w:rPr>
                <w:rFonts w:ascii="Times New Roman" w:hAnsi="Times New Roman" w:cs="Times New Roman"/>
                <w:b/>
                <w:bCs/>
                <w:sz w:val="16"/>
                <w:szCs w:val="16"/>
                <w:lang w:val="en-US"/>
              </w:rPr>
            </w:pPr>
            <w:r>
              <w:rPr>
                <w:rFonts w:ascii="Times New Roman" w:hAnsi="Times New Roman" w:cs="Times New Roman"/>
                <w:b/>
                <w:bCs/>
                <w:sz w:val="16"/>
                <w:szCs w:val="16"/>
                <w:lang w:val="en-US"/>
              </w:rPr>
              <w:t>UZMANLIK ALANI</w:t>
            </w:r>
          </w:p>
        </w:tc>
        <w:tc>
          <w:tcPr>
            <w:tcW w:w="1843" w:type="dxa"/>
            <w:vAlign w:val="center"/>
          </w:tcPr>
          <w:p w14:paraId="5A848D56" w14:textId="77777777" w:rsidR="0073113C" w:rsidRPr="001D29AB" w:rsidRDefault="0073113C" w:rsidP="00797A7A">
            <w:pPr>
              <w:jc w:val="center"/>
              <w:rPr>
                <w:rFonts w:ascii="Times New Roman" w:hAnsi="Times New Roman" w:cs="Times New Roman"/>
                <w:b/>
                <w:bCs/>
                <w:sz w:val="16"/>
                <w:szCs w:val="16"/>
                <w:lang w:val="en-US"/>
              </w:rPr>
            </w:pPr>
            <w:r w:rsidRPr="001D29AB">
              <w:rPr>
                <w:rFonts w:ascii="Times New Roman" w:hAnsi="Times New Roman" w:cs="Times New Roman"/>
                <w:b/>
                <w:bCs/>
                <w:sz w:val="16"/>
                <w:szCs w:val="16"/>
                <w:lang w:val="en-US"/>
              </w:rPr>
              <w:t>E-MAIL</w:t>
            </w:r>
          </w:p>
          <w:p w14:paraId="622A6707" w14:textId="26F69F08" w:rsidR="0073113C" w:rsidRDefault="0073113C" w:rsidP="00797A7A">
            <w:pPr>
              <w:jc w:val="center"/>
              <w:rPr>
                <w:rFonts w:ascii="Times New Roman" w:hAnsi="Times New Roman" w:cs="Times New Roman"/>
                <w:b/>
                <w:bCs/>
                <w:sz w:val="16"/>
                <w:szCs w:val="16"/>
                <w:lang w:val="en-US"/>
              </w:rPr>
            </w:pPr>
            <w:r w:rsidRPr="001D29AB">
              <w:rPr>
                <w:rFonts w:ascii="Times New Roman" w:hAnsi="Times New Roman" w:cs="Times New Roman"/>
                <w:b/>
                <w:bCs/>
                <w:sz w:val="16"/>
                <w:szCs w:val="16"/>
                <w:lang w:val="en-US"/>
              </w:rPr>
              <w:t>ADDRES</w:t>
            </w:r>
            <w:r w:rsidR="006B77F0">
              <w:rPr>
                <w:rFonts w:ascii="Times New Roman" w:hAnsi="Times New Roman" w:cs="Times New Roman"/>
                <w:b/>
                <w:bCs/>
                <w:sz w:val="16"/>
                <w:szCs w:val="16"/>
                <w:lang w:val="en-US"/>
              </w:rPr>
              <w:t>S</w:t>
            </w:r>
          </w:p>
          <w:p w14:paraId="3A37678D" w14:textId="77777777" w:rsidR="006B77F0" w:rsidRDefault="006B77F0" w:rsidP="00797A7A">
            <w:pPr>
              <w:jc w:val="center"/>
              <w:rPr>
                <w:rFonts w:ascii="Times New Roman" w:hAnsi="Times New Roman" w:cs="Times New Roman"/>
                <w:b/>
                <w:bCs/>
                <w:sz w:val="16"/>
                <w:szCs w:val="16"/>
                <w:lang w:val="en-US"/>
              </w:rPr>
            </w:pPr>
          </w:p>
          <w:p w14:paraId="126A2277" w14:textId="77777777" w:rsidR="006B77F0" w:rsidRDefault="006B77F0" w:rsidP="00797A7A">
            <w:pPr>
              <w:jc w:val="center"/>
              <w:rPr>
                <w:rFonts w:ascii="Times New Roman" w:hAnsi="Times New Roman" w:cs="Times New Roman"/>
                <w:b/>
                <w:bCs/>
                <w:sz w:val="16"/>
                <w:szCs w:val="16"/>
                <w:lang w:val="en-US"/>
              </w:rPr>
            </w:pPr>
            <w:r>
              <w:rPr>
                <w:rFonts w:ascii="Times New Roman" w:hAnsi="Times New Roman" w:cs="Times New Roman"/>
                <w:b/>
                <w:bCs/>
                <w:sz w:val="16"/>
                <w:szCs w:val="16"/>
                <w:lang w:val="en-US"/>
              </w:rPr>
              <w:t>E-MAİL</w:t>
            </w:r>
          </w:p>
          <w:p w14:paraId="2A2EF0C3" w14:textId="6B46EA58" w:rsidR="006B77F0" w:rsidRPr="001D29AB" w:rsidRDefault="006B77F0" w:rsidP="00797A7A">
            <w:pPr>
              <w:jc w:val="center"/>
              <w:rPr>
                <w:rFonts w:ascii="Times New Roman" w:hAnsi="Times New Roman" w:cs="Times New Roman"/>
                <w:b/>
                <w:bCs/>
                <w:sz w:val="16"/>
                <w:szCs w:val="16"/>
                <w:lang w:val="en-US"/>
              </w:rPr>
            </w:pPr>
            <w:r>
              <w:rPr>
                <w:rFonts w:ascii="Times New Roman" w:hAnsi="Times New Roman" w:cs="Times New Roman"/>
                <w:b/>
                <w:bCs/>
                <w:sz w:val="16"/>
                <w:szCs w:val="16"/>
                <w:lang w:val="en-US"/>
              </w:rPr>
              <w:t>ADRESİ</w:t>
            </w:r>
          </w:p>
        </w:tc>
        <w:tc>
          <w:tcPr>
            <w:tcW w:w="1984" w:type="dxa"/>
            <w:vAlign w:val="center"/>
          </w:tcPr>
          <w:p w14:paraId="7DE8049D" w14:textId="6B41F6E6" w:rsidR="0073113C" w:rsidRDefault="0073113C" w:rsidP="00797A7A">
            <w:pPr>
              <w:jc w:val="center"/>
              <w:rPr>
                <w:rFonts w:ascii="Times New Roman" w:hAnsi="Times New Roman" w:cs="Times New Roman"/>
                <w:b/>
                <w:bCs/>
                <w:sz w:val="16"/>
                <w:szCs w:val="16"/>
                <w:lang w:val="en-US"/>
              </w:rPr>
            </w:pPr>
            <w:r w:rsidRPr="001D29AB">
              <w:rPr>
                <w:rFonts w:ascii="Times New Roman" w:hAnsi="Times New Roman" w:cs="Times New Roman"/>
                <w:b/>
                <w:bCs/>
                <w:sz w:val="16"/>
                <w:szCs w:val="16"/>
                <w:lang w:val="en-US"/>
              </w:rPr>
              <w:t>MOBILE TELEPHONE NUMBER</w:t>
            </w:r>
            <w:r w:rsidR="006B77F0">
              <w:rPr>
                <w:rFonts w:ascii="Times New Roman" w:hAnsi="Times New Roman" w:cs="Times New Roman"/>
                <w:b/>
                <w:bCs/>
                <w:sz w:val="16"/>
                <w:szCs w:val="16"/>
                <w:lang w:val="en-US"/>
              </w:rPr>
              <w:t>S</w:t>
            </w:r>
          </w:p>
          <w:p w14:paraId="043993B5" w14:textId="77777777" w:rsidR="006B77F0" w:rsidRDefault="006B77F0" w:rsidP="00797A7A">
            <w:pPr>
              <w:jc w:val="center"/>
              <w:rPr>
                <w:rFonts w:ascii="Times New Roman" w:hAnsi="Times New Roman" w:cs="Times New Roman"/>
                <w:b/>
                <w:bCs/>
                <w:sz w:val="16"/>
                <w:szCs w:val="16"/>
                <w:lang w:val="en-US"/>
              </w:rPr>
            </w:pPr>
          </w:p>
          <w:p w14:paraId="65D73E7B" w14:textId="20C50461" w:rsidR="006B77F0" w:rsidRPr="001D29AB" w:rsidRDefault="006B77F0" w:rsidP="00797A7A">
            <w:pPr>
              <w:jc w:val="center"/>
              <w:rPr>
                <w:rFonts w:ascii="Times New Roman" w:hAnsi="Times New Roman" w:cs="Times New Roman"/>
                <w:b/>
                <w:bCs/>
                <w:sz w:val="16"/>
                <w:szCs w:val="16"/>
                <w:lang w:val="en-US"/>
              </w:rPr>
            </w:pPr>
            <w:r>
              <w:rPr>
                <w:rFonts w:ascii="Times New Roman" w:hAnsi="Times New Roman" w:cs="Times New Roman"/>
                <w:b/>
                <w:bCs/>
                <w:sz w:val="16"/>
                <w:szCs w:val="16"/>
                <w:lang w:val="en-US"/>
              </w:rPr>
              <w:t>CEP TELEFONU NUMARASI</w:t>
            </w:r>
          </w:p>
        </w:tc>
        <w:tc>
          <w:tcPr>
            <w:tcW w:w="1560" w:type="dxa"/>
            <w:vAlign w:val="center"/>
          </w:tcPr>
          <w:p w14:paraId="2AE69F27" w14:textId="77777777" w:rsidR="0073113C" w:rsidRDefault="0073113C" w:rsidP="00797A7A">
            <w:pPr>
              <w:jc w:val="center"/>
              <w:rPr>
                <w:rFonts w:ascii="Times New Roman" w:hAnsi="Times New Roman" w:cs="Times New Roman"/>
                <w:b/>
                <w:bCs/>
                <w:sz w:val="16"/>
                <w:szCs w:val="16"/>
                <w:lang w:val="en-US"/>
              </w:rPr>
            </w:pPr>
            <w:r w:rsidRPr="001D29AB">
              <w:rPr>
                <w:rFonts w:ascii="Times New Roman" w:hAnsi="Times New Roman" w:cs="Times New Roman"/>
                <w:b/>
                <w:bCs/>
                <w:sz w:val="16"/>
                <w:szCs w:val="16"/>
                <w:lang w:val="en-US"/>
              </w:rPr>
              <w:t>CITY AND COUNTRY</w:t>
            </w:r>
          </w:p>
          <w:p w14:paraId="4801FEB2" w14:textId="77777777" w:rsidR="006B77F0" w:rsidRDefault="006B77F0" w:rsidP="00797A7A">
            <w:pPr>
              <w:jc w:val="center"/>
              <w:rPr>
                <w:rFonts w:ascii="Times New Roman" w:hAnsi="Times New Roman" w:cs="Times New Roman"/>
                <w:b/>
                <w:bCs/>
                <w:sz w:val="16"/>
                <w:szCs w:val="16"/>
                <w:lang w:val="en-US"/>
              </w:rPr>
            </w:pPr>
          </w:p>
          <w:p w14:paraId="0D84E621" w14:textId="13C614A5" w:rsidR="006B77F0" w:rsidRPr="001D29AB" w:rsidRDefault="006B77F0" w:rsidP="00797A7A">
            <w:pPr>
              <w:jc w:val="center"/>
              <w:rPr>
                <w:rFonts w:ascii="Times New Roman" w:hAnsi="Times New Roman" w:cs="Times New Roman"/>
                <w:b/>
                <w:bCs/>
                <w:sz w:val="16"/>
                <w:szCs w:val="16"/>
                <w:lang w:val="en-US"/>
              </w:rPr>
            </w:pPr>
            <w:r>
              <w:rPr>
                <w:rFonts w:ascii="Times New Roman" w:hAnsi="Times New Roman" w:cs="Times New Roman"/>
                <w:b/>
                <w:bCs/>
                <w:sz w:val="16"/>
                <w:szCs w:val="16"/>
                <w:lang w:val="en-US"/>
              </w:rPr>
              <w:t>ŞEHİR VE ÜLKE</w:t>
            </w:r>
          </w:p>
        </w:tc>
        <w:tc>
          <w:tcPr>
            <w:tcW w:w="1559" w:type="dxa"/>
            <w:vAlign w:val="center"/>
          </w:tcPr>
          <w:p w14:paraId="3E7D339D" w14:textId="77777777" w:rsidR="0073113C" w:rsidRPr="001D29AB" w:rsidRDefault="0073113C" w:rsidP="00797A7A">
            <w:pPr>
              <w:jc w:val="center"/>
              <w:rPr>
                <w:rFonts w:ascii="Times New Roman" w:hAnsi="Times New Roman" w:cs="Times New Roman"/>
                <w:b/>
                <w:bCs/>
                <w:sz w:val="16"/>
                <w:szCs w:val="16"/>
                <w:lang w:val="en-US"/>
              </w:rPr>
            </w:pPr>
            <w:r w:rsidRPr="001D29AB">
              <w:rPr>
                <w:rFonts w:ascii="Times New Roman" w:hAnsi="Times New Roman" w:cs="Times New Roman"/>
                <w:b/>
                <w:bCs/>
                <w:sz w:val="16"/>
                <w:szCs w:val="16"/>
                <w:lang w:val="en-US"/>
              </w:rPr>
              <w:t>ORCID ID</w:t>
            </w:r>
          </w:p>
        </w:tc>
      </w:tr>
      <w:tr w:rsidR="0073113C" w:rsidRPr="003446FD" w14:paraId="47CC8F78" w14:textId="77777777" w:rsidTr="00352EA7">
        <w:trPr>
          <w:trHeight w:val="407"/>
        </w:trPr>
        <w:tc>
          <w:tcPr>
            <w:tcW w:w="2121" w:type="dxa"/>
            <w:vMerge w:val="restart"/>
            <w:vAlign w:val="center"/>
          </w:tcPr>
          <w:p w14:paraId="6481D554" w14:textId="280BF5CD" w:rsidR="0073113C" w:rsidRPr="00AE0C96" w:rsidRDefault="006B77F0" w:rsidP="00797A7A">
            <w:pPr>
              <w:jc w:val="center"/>
              <w:rPr>
                <w:rFonts w:ascii="Times New Roman" w:hAnsi="Times New Roman" w:cs="Times New Roman"/>
                <w:b/>
                <w:bCs/>
                <w:color w:val="FF0000"/>
                <w:sz w:val="14"/>
                <w:szCs w:val="14"/>
              </w:rPr>
            </w:pPr>
            <w:r>
              <w:rPr>
                <w:rFonts w:ascii="Times New Roman" w:hAnsi="Times New Roman" w:cs="Times New Roman"/>
                <w:bCs/>
                <w:color w:val="000000" w:themeColor="text1"/>
                <w:sz w:val="14"/>
                <w:szCs w:val="18"/>
              </w:rPr>
              <w:t>***</w:t>
            </w:r>
          </w:p>
        </w:tc>
        <w:tc>
          <w:tcPr>
            <w:tcW w:w="321" w:type="dxa"/>
            <w:vAlign w:val="center"/>
          </w:tcPr>
          <w:p w14:paraId="63E1E296" w14:textId="77777777" w:rsidR="0073113C" w:rsidRPr="00AE0C96" w:rsidRDefault="0073113C" w:rsidP="00797A7A">
            <w:pPr>
              <w:jc w:val="center"/>
              <w:rPr>
                <w:rFonts w:ascii="Times New Roman" w:hAnsi="Times New Roman" w:cs="Times New Roman"/>
                <w:bCs/>
                <w:color w:val="000000" w:themeColor="text1"/>
                <w:sz w:val="14"/>
                <w:szCs w:val="14"/>
              </w:rPr>
            </w:pPr>
            <w:r w:rsidRPr="00AE0C96">
              <w:rPr>
                <w:rFonts w:ascii="Times New Roman" w:hAnsi="Times New Roman" w:cs="Times New Roman"/>
                <w:bCs/>
                <w:color w:val="000000" w:themeColor="text1"/>
                <w:sz w:val="14"/>
                <w:szCs w:val="14"/>
              </w:rPr>
              <w:t>1.</w:t>
            </w:r>
          </w:p>
        </w:tc>
        <w:tc>
          <w:tcPr>
            <w:tcW w:w="2288" w:type="dxa"/>
            <w:vAlign w:val="center"/>
          </w:tcPr>
          <w:p w14:paraId="48344E7D" w14:textId="77777777" w:rsidR="0073113C" w:rsidRDefault="0000549E" w:rsidP="00DE6F93">
            <w:pPr>
              <w:jc w:val="center"/>
              <w:rPr>
                <w:rFonts w:ascii="Times New Roman" w:hAnsi="Times New Roman" w:cs="Times New Roman"/>
                <w:bCs/>
                <w:color w:val="000000" w:themeColor="text1"/>
                <w:sz w:val="14"/>
                <w:szCs w:val="14"/>
              </w:rPr>
            </w:pPr>
            <w:proofErr w:type="spellStart"/>
            <w:r>
              <w:rPr>
                <w:rFonts w:ascii="Times New Roman" w:hAnsi="Times New Roman" w:cs="Times New Roman"/>
                <w:bCs/>
                <w:color w:val="000000" w:themeColor="text1"/>
                <w:sz w:val="14"/>
                <w:szCs w:val="14"/>
              </w:rPr>
              <w:t>Res.Asst</w:t>
            </w:r>
            <w:proofErr w:type="spellEnd"/>
            <w:r>
              <w:rPr>
                <w:rFonts w:ascii="Times New Roman" w:hAnsi="Times New Roman" w:cs="Times New Roman"/>
                <w:bCs/>
                <w:color w:val="000000" w:themeColor="text1"/>
                <w:sz w:val="14"/>
                <w:szCs w:val="14"/>
              </w:rPr>
              <w:t>.</w:t>
            </w:r>
            <w:r w:rsidR="0073113C" w:rsidRPr="00592482">
              <w:rPr>
                <w:rFonts w:ascii="Times New Roman" w:hAnsi="Times New Roman" w:cs="Times New Roman"/>
                <w:bCs/>
                <w:color w:val="000000" w:themeColor="text1"/>
                <w:sz w:val="14"/>
                <w:szCs w:val="14"/>
              </w:rPr>
              <w:t xml:space="preserve"> </w:t>
            </w:r>
            <w:r>
              <w:rPr>
                <w:rFonts w:ascii="Times New Roman" w:hAnsi="Times New Roman" w:cs="Times New Roman"/>
                <w:bCs/>
                <w:color w:val="000000" w:themeColor="text1"/>
                <w:sz w:val="14"/>
                <w:szCs w:val="14"/>
              </w:rPr>
              <w:t>Setenay Melek</w:t>
            </w:r>
            <w:r w:rsidR="0073113C">
              <w:rPr>
                <w:rFonts w:ascii="Times New Roman" w:hAnsi="Times New Roman" w:cs="Times New Roman"/>
                <w:bCs/>
                <w:color w:val="000000" w:themeColor="text1"/>
                <w:sz w:val="14"/>
                <w:szCs w:val="14"/>
              </w:rPr>
              <w:t xml:space="preserve"> </w:t>
            </w:r>
            <w:r>
              <w:rPr>
                <w:rFonts w:ascii="Times New Roman" w:hAnsi="Times New Roman" w:cs="Times New Roman"/>
                <w:bCs/>
                <w:color w:val="000000" w:themeColor="text1"/>
                <w:sz w:val="14"/>
                <w:szCs w:val="14"/>
              </w:rPr>
              <w:t>YURTTABİR</w:t>
            </w:r>
          </w:p>
          <w:p w14:paraId="27463D0F" w14:textId="77777777" w:rsidR="009018A8" w:rsidRDefault="009018A8" w:rsidP="00DE6F93">
            <w:pPr>
              <w:jc w:val="center"/>
              <w:rPr>
                <w:rFonts w:ascii="Times New Roman" w:hAnsi="Times New Roman" w:cs="Times New Roman"/>
                <w:b/>
                <w:bCs/>
                <w:color w:val="000000" w:themeColor="text1"/>
                <w:sz w:val="14"/>
                <w:szCs w:val="14"/>
              </w:rPr>
            </w:pPr>
          </w:p>
          <w:p w14:paraId="6BBE83FC" w14:textId="1D3BE23C" w:rsidR="009018A8" w:rsidRPr="009018A8" w:rsidRDefault="009018A8" w:rsidP="00DE6F93">
            <w:pPr>
              <w:jc w:val="center"/>
              <w:rPr>
                <w:rFonts w:ascii="Times New Roman" w:hAnsi="Times New Roman" w:cs="Times New Roman"/>
                <w:color w:val="FF0000"/>
                <w:sz w:val="14"/>
                <w:szCs w:val="14"/>
              </w:rPr>
            </w:pPr>
            <w:proofErr w:type="spellStart"/>
            <w:r w:rsidRPr="009018A8">
              <w:rPr>
                <w:rFonts w:ascii="Times New Roman" w:hAnsi="Times New Roman" w:cs="Times New Roman"/>
                <w:color w:val="000000" w:themeColor="text1"/>
                <w:sz w:val="14"/>
                <w:szCs w:val="14"/>
              </w:rPr>
              <w:t>Arş.Gör</w:t>
            </w:r>
            <w:proofErr w:type="spellEnd"/>
            <w:r w:rsidRPr="009018A8">
              <w:rPr>
                <w:rFonts w:ascii="Times New Roman" w:hAnsi="Times New Roman" w:cs="Times New Roman"/>
                <w:color w:val="000000" w:themeColor="text1"/>
                <w:sz w:val="14"/>
                <w:szCs w:val="14"/>
              </w:rPr>
              <w:t>. Setenay Melek YURTTABİR</w:t>
            </w:r>
          </w:p>
        </w:tc>
        <w:tc>
          <w:tcPr>
            <w:tcW w:w="3350" w:type="dxa"/>
            <w:vAlign w:val="center"/>
          </w:tcPr>
          <w:p w14:paraId="72568B83" w14:textId="20DF843C" w:rsidR="0073113C" w:rsidRDefault="0000549E" w:rsidP="00797A7A">
            <w:pPr>
              <w:jc w:val="center"/>
              <w:rPr>
                <w:rFonts w:ascii="Times New Roman" w:hAnsi="Times New Roman" w:cs="Times New Roman"/>
                <w:bCs/>
                <w:color w:val="000000" w:themeColor="text1"/>
                <w:sz w:val="14"/>
                <w:szCs w:val="18"/>
              </w:rPr>
            </w:pPr>
            <w:r>
              <w:rPr>
                <w:rFonts w:ascii="Times New Roman" w:hAnsi="Times New Roman" w:cs="Times New Roman"/>
                <w:bCs/>
                <w:color w:val="000000" w:themeColor="text1"/>
                <w:sz w:val="14"/>
                <w:szCs w:val="18"/>
              </w:rPr>
              <w:t>Balıkesir</w:t>
            </w:r>
            <w:r w:rsidR="0073113C" w:rsidRPr="00DA2E7D">
              <w:rPr>
                <w:rFonts w:ascii="Times New Roman" w:hAnsi="Times New Roman" w:cs="Times New Roman"/>
                <w:bCs/>
                <w:color w:val="000000" w:themeColor="text1"/>
                <w:sz w:val="14"/>
                <w:szCs w:val="18"/>
              </w:rPr>
              <w:t xml:space="preserve"> </w:t>
            </w:r>
            <w:proofErr w:type="spellStart"/>
            <w:r w:rsidR="0073113C" w:rsidRPr="00DA2E7D">
              <w:rPr>
                <w:rFonts w:ascii="Times New Roman" w:hAnsi="Times New Roman" w:cs="Times New Roman"/>
                <w:bCs/>
                <w:color w:val="000000" w:themeColor="text1"/>
                <w:sz w:val="14"/>
                <w:szCs w:val="18"/>
              </w:rPr>
              <w:t>University</w:t>
            </w:r>
            <w:proofErr w:type="spellEnd"/>
            <w:r w:rsidR="0073113C" w:rsidRPr="00DA2E7D">
              <w:rPr>
                <w:rFonts w:ascii="Times New Roman" w:hAnsi="Times New Roman" w:cs="Times New Roman"/>
                <w:bCs/>
                <w:color w:val="000000" w:themeColor="text1"/>
                <w:sz w:val="14"/>
                <w:szCs w:val="18"/>
              </w:rPr>
              <w:t xml:space="preserve">, </w:t>
            </w:r>
            <w:r>
              <w:rPr>
                <w:rFonts w:ascii="Times New Roman" w:hAnsi="Times New Roman" w:cs="Times New Roman"/>
                <w:bCs/>
                <w:color w:val="000000" w:themeColor="text1"/>
                <w:sz w:val="14"/>
                <w:szCs w:val="18"/>
              </w:rPr>
              <w:t xml:space="preserve">Burhaniye </w:t>
            </w:r>
            <w:proofErr w:type="spellStart"/>
            <w:r>
              <w:rPr>
                <w:rFonts w:ascii="Times New Roman" w:hAnsi="Times New Roman" w:cs="Times New Roman"/>
                <w:bCs/>
                <w:color w:val="000000" w:themeColor="text1"/>
                <w:sz w:val="14"/>
                <w:szCs w:val="18"/>
              </w:rPr>
              <w:t>Applied</w:t>
            </w:r>
            <w:proofErr w:type="spellEnd"/>
            <w:r>
              <w:rPr>
                <w:rFonts w:ascii="Times New Roman" w:hAnsi="Times New Roman" w:cs="Times New Roman"/>
                <w:bCs/>
                <w:color w:val="000000" w:themeColor="text1"/>
                <w:sz w:val="14"/>
                <w:szCs w:val="18"/>
              </w:rPr>
              <w:t xml:space="preserve"> </w:t>
            </w:r>
            <w:proofErr w:type="spellStart"/>
            <w:r>
              <w:rPr>
                <w:rFonts w:ascii="Times New Roman" w:hAnsi="Times New Roman" w:cs="Times New Roman"/>
                <w:bCs/>
                <w:color w:val="000000" w:themeColor="text1"/>
                <w:sz w:val="14"/>
                <w:szCs w:val="18"/>
              </w:rPr>
              <w:t>Sciences</w:t>
            </w:r>
            <w:proofErr w:type="spellEnd"/>
            <w:r>
              <w:rPr>
                <w:rFonts w:ascii="Times New Roman" w:hAnsi="Times New Roman" w:cs="Times New Roman"/>
                <w:bCs/>
                <w:color w:val="000000" w:themeColor="text1"/>
                <w:sz w:val="14"/>
                <w:szCs w:val="18"/>
              </w:rPr>
              <w:t xml:space="preserve"> </w:t>
            </w:r>
            <w:proofErr w:type="spellStart"/>
            <w:r>
              <w:rPr>
                <w:rFonts w:ascii="Times New Roman" w:hAnsi="Times New Roman" w:cs="Times New Roman"/>
                <w:bCs/>
                <w:color w:val="000000" w:themeColor="text1"/>
                <w:sz w:val="14"/>
                <w:szCs w:val="18"/>
              </w:rPr>
              <w:t>Faculty</w:t>
            </w:r>
            <w:proofErr w:type="spellEnd"/>
            <w:r w:rsidR="0073113C" w:rsidRPr="00DA2E7D">
              <w:rPr>
                <w:rFonts w:ascii="Times New Roman" w:hAnsi="Times New Roman" w:cs="Times New Roman"/>
                <w:bCs/>
                <w:color w:val="000000" w:themeColor="text1"/>
                <w:sz w:val="14"/>
                <w:szCs w:val="18"/>
              </w:rPr>
              <w:t xml:space="preserve">, </w:t>
            </w:r>
            <w:proofErr w:type="spellStart"/>
            <w:r w:rsidR="0073113C" w:rsidRPr="00DA2E7D">
              <w:rPr>
                <w:rFonts w:ascii="Times New Roman" w:hAnsi="Times New Roman" w:cs="Times New Roman"/>
                <w:bCs/>
                <w:color w:val="000000" w:themeColor="text1"/>
                <w:sz w:val="14"/>
                <w:szCs w:val="18"/>
              </w:rPr>
              <w:t>Department</w:t>
            </w:r>
            <w:proofErr w:type="spellEnd"/>
            <w:r w:rsidR="0073113C" w:rsidRPr="00DA2E7D">
              <w:rPr>
                <w:rFonts w:ascii="Times New Roman" w:hAnsi="Times New Roman" w:cs="Times New Roman"/>
                <w:bCs/>
                <w:color w:val="000000" w:themeColor="text1"/>
                <w:sz w:val="14"/>
                <w:szCs w:val="18"/>
              </w:rPr>
              <w:t xml:space="preserve"> of </w:t>
            </w:r>
            <w:proofErr w:type="spellStart"/>
            <w:r>
              <w:rPr>
                <w:rFonts w:ascii="Times New Roman" w:hAnsi="Times New Roman" w:cs="Times New Roman"/>
                <w:bCs/>
                <w:color w:val="000000" w:themeColor="text1"/>
                <w:sz w:val="14"/>
                <w:szCs w:val="18"/>
              </w:rPr>
              <w:t>Gastronomy</w:t>
            </w:r>
            <w:proofErr w:type="spellEnd"/>
            <w:r>
              <w:rPr>
                <w:rFonts w:ascii="Times New Roman" w:hAnsi="Times New Roman" w:cs="Times New Roman"/>
                <w:bCs/>
                <w:color w:val="000000" w:themeColor="text1"/>
                <w:sz w:val="14"/>
                <w:szCs w:val="18"/>
              </w:rPr>
              <w:t xml:space="preserve"> </w:t>
            </w:r>
            <w:proofErr w:type="spellStart"/>
            <w:r>
              <w:rPr>
                <w:rFonts w:ascii="Times New Roman" w:hAnsi="Times New Roman" w:cs="Times New Roman"/>
                <w:bCs/>
                <w:color w:val="000000" w:themeColor="text1"/>
                <w:sz w:val="14"/>
                <w:szCs w:val="18"/>
              </w:rPr>
              <w:t>and</w:t>
            </w:r>
            <w:proofErr w:type="spellEnd"/>
            <w:r>
              <w:rPr>
                <w:rFonts w:ascii="Times New Roman" w:hAnsi="Times New Roman" w:cs="Times New Roman"/>
                <w:bCs/>
                <w:color w:val="000000" w:themeColor="text1"/>
                <w:sz w:val="14"/>
                <w:szCs w:val="18"/>
              </w:rPr>
              <w:t xml:space="preserve"> </w:t>
            </w:r>
            <w:proofErr w:type="spellStart"/>
            <w:r>
              <w:rPr>
                <w:rFonts w:ascii="Times New Roman" w:hAnsi="Times New Roman" w:cs="Times New Roman"/>
                <w:bCs/>
                <w:color w:val="000000" w:themeColor="text1"/>
                <w:sz w:val="14"/>
                <w:szCs w:val="18"/>
              </w:rPr>
              <w:t>Culinary</w:t>
            </w:r>
            <w:proofErr w:type="spellEnd"/>
            <w:r>
              <w:rPr>
                <w:rFonts w:ascii="Times New Roman" w:hAnsi="Times New Roman" w:cs="Times New Roman"/>
                <w:bCs/>
                <w:color w:val="000000" w:themeColor="text1"/>
                <w:sz w:val="14"/>
                <w:szCs w:val="18"/>
              </w:rPr>
              <w:t xml:space="preserve"> </w:t>
            </w:r>
            <w:proofErr w:type="spellStart"/>
            <w:r>
              <w:rPr>
                <w:rFonts w:ascii="Times New Roman" w:hAnsi="Times New Roman" w:cs="Times New Roman"/>
                <w:bCs/>
                <w:color w:val="000000" w:themeColor="text1"/>
                <w:sz w:val="14"/>
                <w:szCs w:val="18"/>
              </w:rPr>
              <w:t>Arts</w:t>
            </w:r>
            <w:proofErr w:type="spellEnd"/>
          </w:p>
          <w:p w14:paraId="2C922819" w14:textId="77777777" w:rsidR="009018A8" w:rsidRDefault="009018A8" w:rsidP="00797A7A">
            <w:pPr>
              <w:jc w:val="center"/>
              <w:rPr>
                <w:rFonts w:ascii="Times New Roman" w:hAnsi="Times New Roman" w:cs="Times New Roman"/>
                <w:b/>
                <w:bCs/>
                <w:color w:val="000000" w:themeColor="text1"/>
                <w:sz w:val="14"/>
                <w:szCs w:val="18"/>
              </w:rPr>
            </w:pPr>
          </w:p>
          <w:p w14:paraId="06DA3F2E" w14:textId="160EB413" w:rsidR="009018A8" w:rsidRPr="009018A8" w:rsidRDefault="009018A8" w:rsidP="00797A7A">
            <w:pPr>
              <w:jc w:val="center"/>
              <w:rPr>
                <w:rFonts w:ascii="Times New Roman" w:hAnsi="Times New Roman" w:cs="Times New Roman"/>
                <w:color w:val="FF0000"/>
                <w:sz w:val="14"/>
                <w:szCs w:val="14"/>
              </w:rPr>
            </w:pPr>
            <w:r w:rsidRPr="009018A8">
              <w:rPr>
                <w:rFonts w:ascii="Times New Roman" w:hAnsi="Times New Roman" w:cs="Times New Roman"/>
                <w:color w:val="000000" w:themeColor="text1"/>
                <w:sz w:val="14"/>
                <w:szCs w:val="18"/>
              </w:rPr>
              <w:t>Balıkesir Üniversitesi, Burhaniye Uygulamalı Bilimler Fakültesi, Gastronomi ve Mutfak Sanatları Bölümü</w:t>
            </w:r>
          </w:p>
        </w:tc>
        <w:tc>
          <w:tcPr>
            <w:tcW w:w="1276" w:type="dxa"/>
            <w:vAlign w:val="center"/>
          </w:tcPr>
          <w:p w14:paraId="29F415B6" w14:textId="77777777" w:rsidR="0073113C" w:rsidRDefault="0000549E" w:rsidP="00797A7A">
            <w:pPr>
              <w:jc w:val="center"/>
              <w:rPr>
                <w:rFonts w:ascii="Times New Roman" w:hAnsi="Times New Roman" w:cs="Times New Roman"/>
                <w:b/>
                <w:color w:val="000000" w:themeColor="text1"/>
                <w:sz w:val="14"/>
                <w:szCs w:val="14"/>
              </w:rPr>
            </w:pPr>
            <w:proofErr w:type="spellStart"/>
            <w:r>
              <w:rPr>
                <w:rFonts w:ascii="Times New Roman" w:hAnsi="Times New Roman" w:cs="Times New Roman"/>
                <w:b/>
                <w:color w:val="000000" w:themeColor="text1"/>
                <w:sz w:val="14"/>
                <w:szCs w:val="14"/>
              </w:rPr>
              <w:t>Gastronomy</w:t>
            </w:r>
            <w:proofErr w:type="spellEnd"/>
            <w:r>
              <w:rPr>
                <w:rFonts w:ascii="Times New Roman" w:hAnsi="Times New Roman" w:cs="Times New Roman"/>
                <w:b/>
                <w:color w:val="000000" w:themeColor="text1"/>
                <w:sz w:val="14"/>
                <w:szCs w:val="14"/>
              </w:rPr>
              <w:t xml:space="preserve"> </w:t>
            </w:r>
            <w:proofErr w:type="spellStart"/>
            <w:r>
              <w:rPr>
                <w:rFonts w:ascii="Times New Roman" w:hAnsi="Times New Roman" w:cs="Times New Roman"/>
                <w:b/>
                <w:color w:val="000000" w:themeColor="text1"/>
                <w:sz w:val="14"/>
                <w:szCs w:val="14"/>
              </w:rPr>
              <w:t>and</w:t>
            </w:r>
            <w:proofErr w:type="spellEnd"/>
            <w:r>
              <w:rPr>
                <w:rFonts w:ascii="Times New Roman" w:hAnsi="Times New Roman" w:cs="Times New Roman"/>
                <w:b/>
                <w:color w:val="000000" w:themeColor="text1"/>
                <w:sz w:val="14"/>
                <w:szCs w:val="14"/>
              </w:rPr>
              <w:t xml:space="preserve"> </w:t>
            </w:r>
            <w:proofErr w:type="spellStart"/>
            <w:r>
              <w:rPr>
                <w:rFonts w:ascii="Times New Roman" w:hAnsi="Times New Roman" w:cs="Times New Roman"/>
                <w:b/>
                <w:color w:val="000000" w:themeColor="text1"/>
                <w:sz w:val="14"/>
                <w:szCs w:val="14"/>
              </w:rPr>
              <w:t>Culinary</w:t>
            </w:r>
            <w:proofErr w:type="spellEnd"/>
            <w:r>
              <w:rPr>
                <w:rFonts w:ascii="Times New Roman" w:hAnsi="Times New Roman" w:cs="Times New Roman"/>
                <w:b/>
                <w:color w:val="000000" w:themeColor="text1"/>
                <w:sz w:val="14"/>
                <w:szCs w:val="14"/>
              </w:rPr>
              <w:t xml:space="preserve"> </w:t>
            </w:r>
            <w:proofErr w:type="spellStart"/>
            <w:r>
              <w:rPr>
                <w:rFonts w:ascii="Times New Roman" w:hAnsi="Times New Roman" w:cs="Times New Roman"/>
                <w:b/>
                <w:color w:val="000000" w:themeColor="text1"/>
                <w:sz w:val="14"/>
                <w:szCs w:val="14"/>
              </w:rPr>
              <w:t>Arts</w:t>
            </w:r>
            <w:proofErr w:type="spellEnd"/>
          </w:p>
          <w:p w14:paraId="386DF7C0" w14:textId="77777777" w:rsidR="009018A8" w:rsidRPr="009018A8" w:rsidRDefault="009018A8" w:rsidP="00797A7A">
            <w:pPr>
              <w:jc w:val="center"/>
              <w:rPr>
                <w:rFonts w:ascii="Times New Roman" w:hAnsi="Times New Roman" w:cs="Times New Roman"/>
                <w:b/>
                <w:color w:val="000000" w:themeColor="text1"/>
                <w:sz w:val="14"/>
                <w:szCs w:val="14"/>
              </w:rPr>
            </w:pPr>
          </w:p>
          <w:p w14:paraId="7DB67916" w14:textId="2C067085" w:rsidR="009018A8" w:rsidRPr="00AE0C96" w:rsidRDefault="009018A8" w:rsidP="00797A7A">
            <w:pPr>
              <w:jc w:val="center"/>
              <w:rPr>
                <w:rFonts w:ascii="Times New Roman" w:hAnsi="Times New Roman" w:cs="Times New Roman"/>
                <w:b/>
                <w:bCs/>
                <w:color w:val="FF0000"/>
                <w:sz w:val="14"/>
                <w:szCs w:val="14"/>
              </w:rPr>
            </w:pPr>
            <w:r w:rsidRPr="009018A8">
              <w:rPr>
                <w:rFonts w:ascii="Times New Roman" w:hAnsi="Times New Roman" w:cs="Times New Roman"/>
                <w:b/>
                <w:color w:val="000000" w:themeColor="text1"/>
                <w:sz w:val="14"/>
                <w:szCs w:val="14"/>
              </w:rPr>
              <w:t>Gastronomi ve Mutfak Sanatları</w:t>
            </w:r>
          </w:p>
        </w:tc>
        <w:tc>
          <w:tcPr>
            <w:tcW w:w="1843" w:type="dxa"/>
            <w:vAlign w:val="center"/>
          </w:tcPr>
          <w:p w14:paraId="5C5035BB" w14:textId="09634FBA" w:rsidR="0073113C" w:rsidRPr="00AE0C96" w:rsidRDefault="0000549E" w:rsidP="00797A7A">
            <w:pPr>
              <w:jc w:val="center"/>
              <w:rPr>
                <w:rFonts w:ascii="Times New Roman" w:hAnsi="Times New Roman" w:cs="Times New Roman"/>
                <w:b/>
                <w:bCs/>
                <w:color w:val="FF0000"/>
                <w:sz w:val="14"/>
                <w:szCs w:val="14"/>
              </w:rPr>
            </w:pPr>
            <w:r w:rsidRPr="0000549E">
              <w:rPr>
                <w:rFonts w:ascii="Times New Roman" w:hAnsi="Times New Roman" w:cs="Times New Roman"/>
                <w:b/>
                <w:bCs/>
                <w:sz w:val="14"/>
                <w:szCs w:val="14"/>
              </w:rPr>
              <w:t>setenay@balikesir.edu.tr</w:t>
            </w:r>
          </w:p>
        </w:tc>
        <w:tc>
          <w:tcPr>
            <w:tcW w:w="1984" w:type="dxa"/>
            <w:vAlign w:val="center"/>
          </w:tcPr>
          <w:p w14:paraId="0C2A20C7" w14:textId="508E2C45" w:rsidR="0073113C" w:rsidRPr="00AE0C96" w:rsidRDefault="0046469B" w:rsidP="0046469B">
            <w:pPr>
              <w:jc w:val="center"/>
              <w:rPr>
                <w:rFonts w:ascii="Times New Roman" w:hAnsi="Times New Roman" w:cs="Times New Roman"/>
                <w:b/>
                <w:bCs/>
                <w:color w:val="FF0000"/>
                <w:sz w:val="14"/>
                <w:szCs w:val="14"/>
              </w:rPr>
            </w:pPr>
            <w:r>
              <w:rPr>
                <w:rFonts w:ascii="Times New Roman" w:hAnsi="Times New Roman" w:cs="Times New Roman"/>
                <w:b/>
                <w:color w:val="000000" w:themeColor="text1"/>
                <w:sz w:val="14"/>
                <w:szCs w:val="14"/>
              </w:rPr>
              <w:t>+90</w:t>
            </w:r>
            <w:r w:rsidR="00CE366C">
              <w:rPr>
                <w:rFonts w:ascii="Times New Roman" w:hAnsi="Times New Roman" w:cs="Times New Roman"/>
                <w:b/>
                <w:color w:val="000000" w:themeColor="text1"/>
                <w:sz w:val="14"/>
                <w:szCs w:val="14"/>
              </w:rPr>
              <w:t xml:space="preserve"> ***</w:t>
            </w:r>
          </w:p>
        </w:tc>
        <w:tc>
          <w:tcPr>
            <w:tcW w:w="1560" w:type="dxa"/>
            <w:vAlign w:val="center"/>
          </w:tcPr>
          <w:p w14:paraId="67098683" w14:textId="77777777" w:rsidR="0073113C" w:rsidRDefault="0000549E" w:rsidP="00797A7A">
            <w:pPr>
              <w:jc w:val="center"/>
              <w:rPr>
                <w:rFonts w:ascii="Times New Roman" w:hAnsi="Times New Roman" w:cs="Times New Roman"/>
                <w:bCs/>
                <w:color w:val="000000" w:themeColor="text1"/>
                <w:sz w:val="14"/>
                <w:szCs w:val="18"/>
              </w:rPr>
            </w:pPr>
            <w:r>
              <w:rPr>
                <w:rFonts w:ascii="Times New Roman" w:hAnsi="Times New Roman" w:cs="Times New Roman"/>
                <w:bCs/>
                <w:color w:val="000000" w:themeColor="text1"/>
                <w:sz w:val="14"/>
                <w:szCs w:val="18"/>
              </w:rPr>
              <w:t>Balıkesir</w:t>
            </w:r>
            <w:r w:rsidR="0073113C" w:rsidRPr="00DA2E7D">
              <w:rPr>
                <w:rFonts w:ascii="Times New Roman" w:hAnsi="Times New Roman" w:cs="Times New Roman"/>
                <w:bCs/>
                <w:color w:val="000000" w:themeColor="text1"/>
                <w:sz w:val="14"/>
                <w:szCs w:val="18"/>
              </w:rPr>
              <w:t xml:space="preserve">, </w:t>
            </w:r>
            <w:proofErr w:type="spellStart"/>
            <w:r w:rsidR="0073113C" w:rsidRPr="00DA2E7D">
              <w:rPr>
                <w:rFonts w:ascii="Times New Roman" w:hAnsi="Times New Roman" w:cs="Times New Roman"/>
                <w:bCs/>
                <w:color w:val="000000" w:themeColor="text1"/>
                <w:sz w:val="14"/>
                <w:szCs w:val="18"/>
              </w:rPr>
              <w:t>Turkey</w:t>
            </w:r>
            <w:proofErr w:type="spellEnd"/>
          </w:p>
          <w:p w14:paraId="32F2B759" w14:textId="77777777" w:rsidR="009018A8" w:rsidRDefault="009018A8" w:rsidP="00797A7A">
            <w:pPr>
              <w:jc w:val="center"/>
              <w:rPr>
                <w:rFonts w:ascii="Times New Roman" w:hAnsi="Times New Roman" w:cs="Times New Roman"/>
                <w:bCs/>
                <w:color w:val="000000" w:themeColor="text1"/>
                <w:sz w:val="14"/>
                <w:szCs w:val="18"/>
              </w:rPr>
            </w:pPr>
          </w:p>
          <w:p w14:paraId="47381D9A" w14:textId="0ED1AF7B" w:rsidR="009018A8" w:rsidRPr="00AE0C96" w:rsidRDefault="009018A8" w:rsidP="00797A7A">
            <w:pPr>
              <w:jc w:val="center"/>
              <w:rPr>
                <w:rFonts w:ascii="Times New Roman" w:hAnsi="Times New Roman" w:cs="Times New Roman"/>
                <w:b/>
                <w:bCs/>
                <w:color w:val="FF0000"/>
                <w:sz w:val="14"/>
                <w:szCs w:val="14"/>
              </w:rPr>
            </w:pPr>
            <w:r>
              <w:rPr>
                <w:rFonts w:ascii="Times New Roman" w:hAnsi="Times New Roman" w:cs="Times New Roman"/>
                <w:bCs/>
                <w:color w:val="000000" w:themeColor="text1"/>
                <w:sz w:val="14"/>
                <w:szCs w:val="18"/>
              </w:rPr>
              <w:t>Balıkesir, Türkiye</w:t>
            </w:r>
          </w:p>
        </w:tc>
        <w:tc>
          <w:tcPr>
            <w:tcW w:w="1559" w:type="dxa"/>
            <w:vAlign w:val="center"/>
          </w:tcPr>
          <w:p w14:paraId="4ED47656" w14:textId="20C71267" w:rsidR="0073113C" w:rsidRPr="00AE0C96" w:rsidRDefault="00596BDA" w:rsidP="00797A7A">
            <w:pPr>
              <w:jc w:val="center"/>
              <w:rPr>
                <w:rFonts w:ascii="Times New Roman" w:hAnsi="Times New Roman" w:cs="Times New Roman"/>
                <w:b/>
                <w:bCs/>
                <w:color w:val="FF0000"/>
                <w:sz w:val="14"/>
                <w:szCs w:val="14"/>
              </w:rPr>
            </w:pPr>
            <w:r w:rsidRPr="00596BDA">
              <w:rPr>
                <w:rFonts w:ascii="Times New Roman" w:hAnsi="Times New Roman" w:cs="Times New Roman"/>
                <w:b/>
                <w:color w:val="000000" w:themeColor="text1"/>
                <w:sz w:val="14"/>
                <w:szCs w:val="14"/>
              </w:rPr>
              <w:t>0009-0002-2599-9917</w:t>
            </w:r>
          </w:p>
        </w:tc>
      </w:tr>
      <w:tr w:rsidR="0046469B" w:rsidRPr="003446FD" w14:paraId="0D589A7D" w14:textId="77777777" w:rsidTr="00352EA7">
        <w:trPr>
          <w:trHeight w:val="407"/>
        </w:trPr>
        <w:tc>
          <w:tcPr>
            <w:tcW w:w="2121" w:type="dxa"/>
            <w:vMerge/>
            <w:vAlign w:val="center"/>
          </w:tcPr>
          <w:p w14:paraId="1D01B450" w14:textId="77777777" w:rsidR="0046469B" w:rsidRPr="00AE0C96" w:rsidRDefault="0046469B" w:rsidP="0046469B">
            <w:pPr>
              <w:jc w:val="center"/>
              <w:rPr>
                <w:rFonts w:ascii="Times New Roman" w:hAnsi="Times New Roman" w:cs="Times New Roman"/>
                <w:b/>
                <w:bCs/>
                <w:color w:val="FF0000"/>
                <w:sz w:val="14"/>
                <w:szCs w:val="14"/>
              </w:rPr>
            </w:pPr>
          </w:p>
        </w:tc>
        <w:tc>
          <w:tcPr>
            <w:tcW w:w="321" w:type="dxa"/>
            <w:vAlign w:val="center"/>
          </w:tcPr>
          <w:p w14:paraId="656F1B94" w14:textId="77777777" w:rsidR="0046469B" w:rsidRPr="00AE0C96" w:rsidRDefault="0046469B" w:rsidP="0046469B">
            <w:pPr>
              <w:jc w:val="center"/>
              <w:rPr>
                <w:rFonts w:ascii="Times New Roman" w:hAnsi="Times New Roman" w:cs="Times New Roman"/>
                <w:bCs/>
                <w:color w:val="000000" w:themeColor="text1"/>
                <w:sz w:val="14"/>
                <w:szCs w:val="14"/>
              </w:rPr>
            </w:pPr>
            <w:r w:rsidRPr="00AE0C96">
              <w:rPr>
                <w:rFonts w:ascii="Times New Roman" w:hAnsi="Times New Roman" w:cs="Times New Roman"/>
                <w:bCs/>
                <w:color w:val="000000" w:themeColor="text1"/>
                <w:sz w:val="14"/>
                <w:szCs w:val="14"/>
              </w:rPr>
              <w:t>2.</w:t>
            </w:r>
          </w:p>
        </w:tc>
        <w:tc>
          <w:tcPr>
            <w:tcW w:w="2288" w:type="dxa"/>
            <w:vAlign w:val="center"/>
          </w:tcPr>
          <w:p w14:paraId="7281F7A5" w14:textId="75BF167C" w:rsidR="0046469B" w:rsidRPr="00AE0C96" w:rsidRDefault="0046469B" w:rsidP="0046469B">
            <w:pPr>
              <w:jc w:val="center"/>
              <w:rPr>
                <w:rFonts w:ascii="Times New Roman" w:hAnsi="Times New Roman" w:cs="Times New Roman"/>
                <w:b/>
                <w:bCs/>
                <w:color w:val="FF0000"/>
                <w:sz w:val="14"/>
                <w:szCs w:val="14"/>
              </w:rPr>
            </w:pPr>
          </w:p>
        </w:tc>
        <w:tc>
          <w:tcPr>
            <w:tcW w:w="3350" w:type="dxa"/>
            <w:vAlign w:val="center"/>
          </w:tcPr>
          <w:p w14:paraId="7F0670F2" w14:textId="7AB64020" w:rsidR="0046469B" w:rsidRPr="00AE0C96" w:rsidRDefault="0046469B" w:rsidP="0046469B">
            <w:pPr>
              <w:jc w:val="center"/>
              <w:rPr>
                <w:rFonts w:ascii="Times New Roman" w:hAnsi="Times New Roman" w:cs="Times New Roman"/>
                <w:b/>
                <w:bCs/>
                <w:color w:val="FF0000"/>
                <w:sz w:val="14"/>
                <w:szCs w:val="14"/>
              </w:rPr>
            </w:pPr>
          </w:p>
        </w:tc>
        <w:tc>
          <w:tcPr>
            <w:tcW w:w="1276" w:type="dxa"/>
            <w:vAlign w:val="center"/>
          </w:tcPr>
          <w:p w14:paraId="3527E56E" w14:textId="3CC70921" w:rsidR="0046469B" w:rsidRPr="00AE0C96" w:rsidRDefault="0046469B" w:rsidP="0046469B">
            <w:pPr>
              <w:jc w:val="center"/>
              <w:rPr>
                <w:rFonts w:ascii="Times New Roman" w:hAnsi="Times New Roman" w:cs="Times New Roman"/>
                <w:b/>
                <w:bCs/>
                <w:color w:val="FF0000"/>
                <w:sz w:val="14"/>
                <w:szCs w:val="14"/>
              </w:rPr>
            </w:pPr>
          </w:p>
        </w:tc>
        <w:tc>
          <w:tcPr>
            <w:tcW w:w="1843" w:type="dxa"/>
            <w:vAlign w:val="center"/>
          </w:tcPr>
          <w:p w14:paraId="56998DFE" w14:textId="3AB61A6B" w:rsidR="0046469B" w:rsidRPr="00AE0C96" w:rsidRDefault="0046469B" w:rsidP="0046469B">
            <w:pPr>
              <w:jc w:val="center"/>
              <w:rPr>
                <w:rFonts w:ascii="Times New Roman" w:hAnsi="Times New Roman" w:cs="Times New Roman"/>
                <w:b/>
                <w:bCs/>
                <w:color w:val="FF0000"/>
                <w:sz w:val="14"/>
                <w:szCs w:val="14"/>
              </w:rPr>
            </w:pPr>
          </w:p>
        </w:tc>
        <w:tc>
          <w:tcPr>
            <w:tcW w:w="1984" w:type="dxa"/>
            <w:vAlign w:val="center"/>
          </w:tcPr>
          <w:p w14:paraId="5BE92BBA" w14:textId="77205621" w:rsidR="0046469B" w:rsidRPr="00AE0C96" w:rsidRDefault="0046469B" w:rsidP="0046469B">
            <w:pPr>
              <w:jc w:val="center"/>
              <w:rPr>
                <w:rFonts w:ascii="Times New Roman" w:hAnsi="Times New Roman" w:cs="Times New Roman"/>
                <w:b/>
                <w:bCs/>
                <w:color w:val="FF0000"/>
                <w:sz w:val="14"/>
                <w:szCs w:val="14"/>
              </w:rPr>
            </w:pPr>
          </w:p>
        </w:tc>
        <w:tc>
          <w:tcPr>
            <w:tcW w:w="1560" w:type="dxa"/>
            <w:vAlign w:val="center"/>
          </w:tcPr>
          <w:p w14:paraId="1B3F7256" w14:textId="2E953955" w:rsidR="0046469B" w:rsidRPr="00AE0C96" w:rsidRDefault="0046469B" w:rsidP="0046469B">
            <w:pPr>
              <w:jc w:val="center"/>
              <w:rPr>
                <w:rFonts w:ascii="Times New Roman" w:hAnsi="Times New Roman" w:cs="Times New Roman"/>
                <w:b/>
                <w:bCs/>
                <w:color w:val="FF0000"/>
                <w:sz w:val="14"/>
                <w:szCs w:val="14"/>
              </w:rPr>
            </w:pPr>
          </w:p>
        </w:tc>
        <w:tc>
          <w:tcPr>
            <w:tcW w:w="1559" w:type="dxa"/>
            <w:vAlign w:val="center"/>
          </w:tcPr>
          <w:p w14:paraId="6C121911" w14:textId="2DC549C5" w:rsidR="0046469B" w:rsidRPr="00AE0C96" w:rsidRDefault="0046469B" w:rsidP="0046469B">
            <w:pPr>
              <w:jc w:val="center"/>
              <w:rPr>
                <w:rFonts w:ascii="Times New Roman" w:hAnsi="Times New Roman" w:cs="Times New Roman"/>
                <w:b/>
                <w:bCs/>
                <w:color w:val="FF0000"/>
                <w:sz w:val="14"/>
                <w:szCs w:val="14"/>
              </w:rPr>
            </w:pPr>
          </w:p>
        </w:tc>
      </w:tr>
      <w:tr w:rsidR="0073113C" w:rsidRPr="003446FD" w14:paraId="1A364910" w14:textId="77777777" w:rsidTr="00352EA7">
        <w:trPr>
          <w:trHeight w:val="407"/>
        </w:trPr>
        <w:tc>
          <w:tcPr>
            <w:tcW w:w="2121" w:type="dxa"/>
            <w:vMerge/>
            <w:vAlign w:val="center"/>
          </w:tcPr>
          <w:p w14:paraId="6AA3B0F6" w14:textId="77777777" w:rsidR="0073113C" w:rsidRPr="00AE0C96" w:rsidRDefault="0073113C" w:rsidP="00797A7A">
            <w:pPr>
              <w:jc w:val="center"/>
              <w:rPr>
                <w:rFonts w:ascii="Times New Roman" w:hAnsi="Times New Roman" w:cs="Times New Roman"/>
                <w:b/>
                <w:bCs/>
                <w:color w:val="FF0000"/>
                <w:sz w:val="14"/>
                <w:szCs w:val="14"/>
              </w:rPr>
            </w:pPr>
          </w:p>
        </w:tc>
        <w:tc>
          <w:tcPr>
            <w:tcW w:w="321" w:type="dxa"/>
            <w:vAlign w:val="center"/>
          </w:tcPr>
          <w:p w14:paraId="24C8C1BC" w14:textId="77777777" w:rsidR="0073113C" w:rsidRPr="00AE0C96" w:rsidRDefault="0073113C" w:rsidP="00797A7A">
            <w:pPr>
              <w:jc w:val="center"/>
              <w:rPr>
                <w:rFonts w:ascii="Times New Roman" w:hAnsi="Times New Roman" w:cs="Times New Roman"/>
                <w:bCs/>
                <w:color w:val="000000" w:themeColor="text1"/>
                <w:sz w:val="14"/>
                <w:szCs w:val="14"/>
              </w:rPr>
            </w:pPr>
            <w:r w:rsidRPr="00AE0C96">
              <w:rPr>
                <w:rFonts w:ascii="Times New Roman" w:hAnsi="Times New Roman" w:cs="Times New Roman"/>
                <w:bCs/>
                <w:color w:val="000000" w:themeColor="text1"/>
                <w:sz w:val="14"/>
                <w:szCs w:val="14"/>
              </w:rPr>
              <w:t>3.</w:t>
            </w:r>
          </w:p>
        </w:tc>
        <w:tc>
          <w:tcPr>
            <w:tcW w:w="2288" w:type="dxa"/>
            <w:vAlign w:val="center"/>
          </w:tcPr>
          <w:p w14:paraId="44BD0025" w14:textId="03C0F4C9" w:rsidR="0073113C" w:rsidRPr="00AE0C96" w:rsidRDefault="0073113C" w:rsidP="00DE6F93">
            <w:pPr>
              <w:jc w:val="center"/>
              <w:rPr>
                <w:rFonts w:ascii="Times New Roman" w:hAnsi="Times New Roman" w:cs="Times New Roman"/>
                <w:b/>
                <w:bCs/>
                <w:color w:val="FF0000"/>
                <w:sz w:val="14"/>
                <w:szCs w:val="14"/>
              </w:rPr>
            </w:pPr>
          </w:p>
        </w:tc>
        <w:tc>
          <w:tcPr>
            <w:tcW w:w="3350" w:type="dxa"/>
            <w:vAlign w:val="center"/>
          </w:tcPr>
          <w:p w14:paraId="21BB63C9" w14:textId="5EA1E452" w:rsidR="0073113C" w:rsidRPr="00AE0C96" w:rsidRDefault="0073113C" w:rsidP="00797A7A">
            <w:pPr>
              <w:jc w:val="center"/>
              <w:rPr>
                <w:rFonts w:ascii="Times New Roman" w:hAnsi="Times New Roman" w:cs="Times New Roman"/>
                <w:b/>
                <w:bCs/>
                <w:color w:val="FF0000"/>
                <w:sz w:val="14"/>
                <w:szCs w:val="14"/>
              </w:rPr>
            </w:pPr>
          </w:p>
        </w:tc>
        <w:tc>
          <w:tcPr>
            <w:tcW w:w="1276" w:type="dxa"/>
            <w:vAlign w:val="center"/>
          </w:tcPr>
          <w:p w14:paraId="2CEFCF6B" w14:textId="2F6C08FF" w:rsidR="0073113C" w:rsidRPr="00AE0C96" w:rsidRDefault="0073113C" w:rsidP="00797A7A">
            <w:pPr>
              <w:jc w:val="center"/>
              <w:rPr>
                <w:rFonts w:ascii="Times New Roman" w:hAnsi="Times New Roman" w:cs="Times New Roman"/>
                <w:b/>
                <w:bCs/>
                <w:color w:val="FF0000"/>
                <w:sz w:val="14"/>
                <w:szCs w:val="14"/>
              </w:rPr>
            </w:pPr>
          </w:p>
        </w:tc>
        <w:tc>
          <w:tcPr>
            <w:tcW w:w="1843" w:type="dxa"/>
            <w:vAlign w:val="center"/>
          </w:tcPr>
          <w:p w14:paraId="06F4F498" w14:textId="1AEDCA06" w:rsidR="0073113C" w:rsidRPr="00AE0C96" w:rsidRDefault="0073113C" w:rsidP="00797A7A">
            <w:pPr>
              <w:jc w:val="center"/>
              <w:rPr>
                <w:rFonts w:ascii="Times New Roman" w:hAnsi="Times New Roman" w:cs="Times New Roman"/>
                <w:b/>
                <w:bCs/>
                <w:color w:val="FF0000"/>
                <w:sz w:val="14"/>
                <w:szCs w:val="14"/>
              </w:rPr>
            </w:pPr>
          </w:p>
        </w:tc>
        <w:tc>
          <w:tcPr>
            <w:tcW w:w="1984" w:type="dxa"/>
            <w:vAlign w:val="center"/>
          </w:tcPr>
          <w:p w14:paraId="7E5831F3" w14:textId="0010ADF2" w:rsidR="0073113C" w:rsidRPr="00AE0C96" w:rsidRDefault="0073113C" w:rsidP="00797A7A">
            <w:pPr>
              <w:jc w:val="center"/>
              <w:rPr>
                <w:rFonts w:ascii="Times New Roman" w:hAnsi="Times New Roman" w:cs="Times New Roman"/>
                <w:b/>
                <w:bCs/>
                <w:color w:val="FF0000"/>
                <w:sz w:val="14"/>
                <w:szCs w:val="14"/>
              </w:rPr>
            </w:pPr>
          </w:p>
        </w:tc>
        <w:tc>
          <w:tcPr>
            <w:tcW w:w="1560" w:type="dxa"/>
            <w:vAlign w:val="center"/>
          </w:tcPr>
          <w:p w14:paraId="1881231A" w14:textId="1F8D054A" w:rsidR="0073113C" w:rsidRPr="00AE0C96" w:rsidRDefault="0073113C" w:rsidP="00797A7A">
            <w:pPr>
              <w:jc w:val="center"/>
              <w:rPr>
                <w:rFonts w:ascii="Times New Roman" w:hAnsi="Times New Roman" w:cs="Times New Roman"/>
                <w:b/>
                <w:bCs/>
                <w:color w:val="FF0000"/>
                <w:sz w:val="14"/>
                <w:szCs w:val="14"/>
              </w:rPr>
            </w:pPr>
          </w:p>
        </w:tc>
        <w:tc>
          <w:tcPr>
            <w:tcW w:w="1559" w:type="dxa"/>
            <w:vAlign w:val="center"/>
          </w:tcPr>
          <w:p w14:paraId="2D2C5E9C" w14:textId="7FB00A6D" w:rsidR="0073113C" w:rsidRPr="00AE0C96" w:rsidRDefault="0073113C" w:rsidP="00797A7A">
            <w:pPr>
              <w:jc w:val="center"/>
              <w:rPr>
                <w:rFonts w:ascii="Times New Roman" w:hAnsi="Times New Roman" w:cs="Times New Roman"/>
                <w:b/>
                <w:bCs/>
                <w:color w:val="FF0000"/>
                <w:sz w:val="14"/>
                <w:szCs w:val="14"/>
              </w:rPr>
            </w:pPr>
          </w:p>
        </w:tc>
      </w:tr>
      <w:tr w:rsidR="0073113C" w:rsidRPr="003446FD" w14:paraId="281D737E" w14:textId="77777777" w:rsidTr="00352EA7">
        <w:trPr>
          <w:trHeight w:val="407"/>
        </w:trPr>
        <w:tc>
          <w:tcPr>
            <w:tcW w:w="2121" w:type="dxa"/>
            <w:vMerge/>
            <w:vAlign w:val="center"/>
          </w:tcPr>
          <w:p w14:paraId="4C6C92F4" w14:textId="77777777" w:rsidR="0073113C" w:rsidRPr="00AE0C96" w:rsidRDefault="0073113C" w:rsidP="00797A7A">
            <w:pPr>
              <w:jc w:val="center"/>
              <w:rPr>
                <w:rFonts w:ascii="Times New Roman" w:hAnsi="Times New Roman" w:cs="Times New Roman"/>
                <w:b/>
                <w:bCs/>
                <w:color w:val="FF0000"/>
                <w:sz w:val="14"/>
                <w:szCs w:val="14"/>
              </w:rPr>
            </w:pPr>
          </w:p>
        </w:tc>
        <w:tc>
          <w:tcPr>
            <w:tcW w:w="321" w:type="dxa"/>
            <w:vAlign w:val="center"/>
          </w:tcPr>
          <w:p w14:paraId="7C4E66B1" w14:textId="77777777" w:rsidR="0073113C" w:rsidRPr="00AE0C96" w:rsidRDefault="0073113C" w:rsidP="00797A7A">
            <w:pPr>
              <w:jc w:val="center"/>
              <w:rPr>
                <w:rFonts w:ascii="Times New Roman" w:hAnsi="Times New Roman" w:cs="Times New Roman"/>
                <w:bCs/>
                <w:color w:val="000000" w:themeColor="text1"/>
                <w:sz w:val="14"/>
                <w:szCs w:val="14"/>
              </w:rPr>
            </w:pPr>
            <w:r w:rsidRPr="00AE0C96">
              <w:rPr>
                <w:rFonts w:ascii="Times New Roman" w:hAnsi="Times New Roman" w:cs="Times New Roman"/>
                <w:bCs/>
                <w:color w:val="000000" w:themeColor="text1"/>
                <w:sz w:val="14"/>
                <w:szCs w:val="14"/>
              </w:rPr>
              <w:t>4.</w:t>
            </w:r>
          </w:p>
        </w:tc>
        <w:tc>
          <w:tcPr>
            <w:tcW w:w="2288" w:type="dxa"/>
            <w:vAlign w:val="center"/>
          </w:tcPr>
          <w:p w14:paraId="66C67C26" w14:textId="77777777" w:rsidR="0073113C" w:rsidRPr="00AE0C96" w:rsidRDefault="0073113C" w:rsidP="00797A7A">
            <w:pPr>
              <w:jc w:val="center"/>
              <w:rPr>
                <w:rFonts w:ascii="Times New Roman" w:hAnsi="Times New Roman" w:cs="Times New Roman"/>
                <w:b/>
                <w:bCs/>
                <w:color w:val="FF0000"/>
                <w:sz w:val="14"/>
                <w:szCs w:val="14"/>
              </w:rPr>
            </w:pPr>
          </w:p>
        </w:tc>
        <w:tc>
          <w:tcPr>
            <w:tcW w:w="3350" w:type="dxa"/>
            <w:vAlign w:val="center"/>
          </w:tcPr>
          <w:p w14:paraId="6795B4B7" w14:textId="77777777" w:rsidR="0073113C" w:rsidRPr="00AE0C96" w:rsidRDefault="0073113C" w:rsidP="00797A7A">
            <w:pPr>
              <w:jc w:val="center"/>
              <w:rPr>
                <w:rFonts w:ascii="Times New Roman" w:hAnsi="Times New Roman" w:cs="Times New Roman"/>
                <w:b/>
                <w:bCs/>
                <w:color w:val="FF0000"/>
                <w:sz w:val="14"/>
                <w:szCs w:val="14"/>
              </w:rPr>
            </w:pPr>
          </w:p>
        </w:tc>
        <w:tc>
          <w:tcPr>
            <w:tcW w:w="1276" w:type="dxa"/>
            <w:vAlign w:val="center"/>
          </w:tcPr>
          <w:p w14:paraId="7542B46F" w14:textId="77777777" w:rsidR="0073113C" w:rsidRPr="00AE0C96" w:rsidRDefault="0073113C" w:rsidP="00797A7A">
            <w:pPr>
              <w:jc w:val="center"/>
              <w:rPr>
                <w:rFonts w:ascii="Times New Roman" w:hAnsi="Times New Roman" w:cs="Times New Roman"/>
                <w:b/>
                <w:bCs/>
                <w:color w:val="FF0000"/>
                <w:sz w:val="14"/>
                <w:szCs w:val="14"/>
              </w:rPr>
            </w:pPr>
          </w:p>
        </w:tc>
        <w:tc>
          <w:tcPr>
            <w:tcW w:w="1843" w:type="dxa"/>
            <w:vAlign w:val="center"/>
          </w:tcPr>
          <w:p w14:paraId="1B10EC01" w14:textId="77777777" w:rsidR="0073113C" w:rsidRPr="00AE0C96" w:rsidRDefault="0073113C" w:rsidP="00797A7A">
            <w:pPr>
              <w:jc w:val="center"/>
              <w:rPr>
                <w:rFonts w:ascii="Times New Roman" w:hAnsi="Times New Roman" w:cs="Times New Roman"/>
                <w:b/>
                <w:bCs/>
                <w:color w:val="FF0000"/>
                <w:sz w:val="14"/>
                <w:szCs w:val="14"/>
              </w:rPr>
            </w:pPr>
          </w:p>
        </w:tc>
        <w:tc>
          <w:tcPr>
            <w:tcW w:w="1984" w:type="dxa"/>
            <w:vAlign w:val="center"/>
          </w:tcPr>
          <w:p w14:paraId="733AA891" w14:textId="77777777" w:rsidR="0073113C" w:rsidRPr="00AE0C96" w:rsidRDefault="0073113C" w:rsidP="00797A7A">
            <w:pPr>
              <w:jc w:val="center"/>
              <w:rPr>
                <w:rFonts w:ascii="Times New Roman" w:hAnsi="Times New Roman" w:cs="Times New Roman"/>
                <w:b/>
                <w:bCs/>
                <w:color w:val="FF0000"/>
                <w:sz w:val="14"/>
                <w:szCs w:val="14"/>
              </w:rPr>
            </w:pPr>
          </w:p>
        </w:tc>
        <w:tc>
          <w:tcPr>
            <w:tcW w:w="1560" w:type="dxa"/>
            <w:vAlign w:val="center"/>
          </w:tcPr>
          <w:p w14:paraId="2C61CA73" w14:textId="77777777" w:rsidR="0073113C" w:rsidRPr="00AE0C96" w:rsidRDefault="0073113C" w:rsidP="00797A7A">
            <w:pPr>
              <w:jc w:val="center"/>
              <w:rPr>
                <w:rFonts w:ascii="Times New Roman" w:hAnsi="Times New Roman" w:cs="Times New Roman"/>
                <w:b/>
                <w:bCs/>
                <w:color w:val="FF0000"/>
                <w:sz w:val="14"/>
                <w:szCs w:val="14"/>
              </w:rPr>
            </w:pPr>
          </w:p>
        </w:tc>
        <w:tc>
          <w:tcPr>
            <w:tcW w:w="1559" w:type="dxa"/>
            <w:vAlign w:val="center"/>
          </w:tcPr>
          <w:p w14:paraId="3EA05659" w14:textId="77777777" w:rsidR="0073113C" w:rsidRPr="00AE0C96" w:rsidRDefault="0073113C" w:rsidP="00797A7A">
            <w:pPr>
              <w:jc w:val="center"/>
              <w:rPr>
                <w:rFonts w:ascii="Times New Roman" w:hAnsi="Times New Roman" w:cs="Times New Roman"/>
                <w:b/>
                <w:bCs/>
                <w:color w:val="FF0000"/>
                <w:sz w:val="14"/>
                <w:szCs w:val="14"/>
              </w:rPr>
            </w:pPr>
          </w:p>
        </w:tc>
      </w:tr>
      <w:tr w:rsidR="0073113C" w:rsidRPr="003446FD" w14:paraId="0B5DE171" w14:textId="77777777" w:rsidTr="00352EA7">
        <w:trPr>
          <w:trHeight w:val="407"/>
        </w:trPr>
        <w:tc>
          <w:tcPr>
            <w:tcW w:w="2121" w:type="dxa"/>
            <w:vMerge/>
            <w:vAlign w:val="center"/>
          </w:tcPr>
          <w:p w14:paraId="33A1E7A9" w14:textId="77777777" w:rsidR="0073113C" w:rsidRPr="00AE0C96" w:rsidRDefault="0073113C" w:rsidP="00797A7A">
            <w:pPr>
              <w:jc w:val="center"/>
              <w:rPr>
                <w:rFonts w:ascii="Times New Roman" w:hAnsi="Times New Roman" w:cs="Times New Roman"/>
                <w:b/>
                <w:bCs/>
                <w:color w:val="FF0000"/>
                <w:sz w:val="14"/>
                <w:szCs w:val="14"/>
              </w:rPr>
            </w:pPr>
          </w:p>
        </w:tc>
        <w:tc>
          <w:tcPr>
            <w:tcW w:w="321" w:type="dxa"/>
            <w:vAlign w:val="center"/>
          </w:tcPr>
          <w:p w14:paraId="654100DB" w14:textId="77777777" w:rsidR="0073113C" w:rsidRPr="00AE0C96" w:rsidRDefault="0073113C" w:rsidP="00797A7A">
            <w:pPr>
              <w:jc w:val="center"/>
              <w:rPr>
                <w:rFonts w:ascii="Times New Roman" w:hAnsi="Times New Roman" w:cs="Times New Roman"/>
                <w:bCs/>
                <w:color w:val="000000" w:themeColor="text1"/>
                <w:sz w:val="14"/>
                <w:szCs w:val="14"/>
              </w:rPr>
            </w:pPr>
            <w:r w:rsidRPr="00AE0C96">
              <w:rPr>
                <w:rFonts w:ascii="Times New Roman" w:hAnsi="Times New Roman" w:cs="Times New Roman"/>
                <w:bCs/>
                <w:color w:val="000000" w:themeColor="text1"/>
                <w:sz w:val="14"/>
                <w:szCs w:val="14"/>
              </w:rPr>
              <w:t>5.</w:t>
            </w:r>
          </w:p>
        </w:tc>
        <w:tc>
          <w:tcPr>
            <w:tcW w:w="2288" w:type="dxa"/>
            <w:vAlign w:val="center"/>
          </w:tcPr>
          <w:p w14:paraId="09CAAFD2" w14:textId="77777777" w:rsidR="0073113C" w:rsidRPr="00AE0C96" w:rsidRDefault="0073113C" w:rsidP="00797A7A">
            <w:pPr>
              <w:jc w:val="center"/>
              <w:rPr>
                <w:rFonts w:ascii="Times New Roman" w:hAnsi="Times New Roman" w:cs="Times New Roman"/>
                <w:b/>
                <w:bCs/>
                <w:color w:val="FF0000"/>
                <w:sz w:val="14"/>
                <w:szCs w:val="14"/>
              </w:rPr>
            </w:pPr>
          </w:p>
        </w:tc>
        <w:tc>
          <w:tcPr>
            <w:tcW w:w="3350" w:type="dxa"/>
            <w:vAlign w:val="center"/>
          </w:tcPr>
          <w:p w14:paraId="3FC7D219" w14:textId="77777777" w:rsidR="0073113C" w:rsidRPr="00AE0C96" w:rsidRDefault="0073113C" w:rsidP="00797A7A">
            <w:pPr>
              <w:jc w:val="center"/>
              <w:rPr>
                <w:rFonts w:ascii="Times New Roman" w:hAnsi="Times New Roman" w:cs="Times New Roman"/>
                <w:b/>
                <w:bCs/>
                <w:color w:val="FF0000"/>
                <w:sz w:val="14"/>
                <w:szCs w:val="14"/>
              </w:rPr>
            </w:pPr>
          </w:p>
        </w:tc>
        <w:tc>
          <w:tcPr>
            <w:tcW w:w="1276" w:type="dxa"/>
            <w:vAlign w:val="center"/>
          </w:tcPr>
          <w:p w14:paraId="6FD3D582" w14:textId="77777777" w:rsidR="0073113C" w:rsidRPr="00AE0C96" w:rsidRDefault="0073113C" w:rsidP="00797A7A">
            <w:pPr>
              <w:jc w:val="center"/>
              <w:rPr>
                <w:rFonts w:ascii="Times New Roman" w:hAnsi="Times New Roman" w:cs="Times New Roman"/>
                <w:b/>
                <w:bCs/>
                <w:color w:val="FF0000"/>
                <w:sz w:val="14"/>
                <w:szCs w:val="14"/>
              </w:rPr>
            </w:pPr>
          </w:p>
        </w:tc>
        <w:tc>
          <w:tcPr>
            <w:tcW w:w="1843" w:type="dxa"/>
            <w:vAlign w:val="center"/>
          </w:tcPr>
          <w:p w14:paraId="2CB2C08F" w14:textId="77777777" w:rsidR="0073113C" w:rsidRPr="00AE0C96" w:rsidRDefault="0073113C" w:rsidP="00797A7A">
            <w:pPr>
              <w:jc w:val="center"/>
              <w:rPr>
                <w:rFonts w:ascii="Times New Roman" w:hAnsi="Times New Roman" w:cs="Times New Roman"/>
                <w:b/>
                <w:bCs/>
                <w:color w:val="FF0000"/>
                <w:sz w:val="14"/>
                <w:szCs w:val="14"/>
              </w:rPr>
            </w:pPr>
          </w:p>
        </w:tc>
        <w:tc>
          <w:tcPr>
            <w:tcW w:w="1984" w:type="dxa"/>
            <w:vAlign w:val="center"/>
          </w:tcPr>
          <w:p w14:paraId="6091E9D1" w14:textId="77777777" w:rsidR="0073113C" w:rsidRPr="00AE0C96" w:rsidRDefault="0073113C" w:rsidP="00797A7A">
            <w:pPr>
              <w:jc w:val="center"/>
              <w:rPr>
                <w:rFonts w:ascii="Times New Roman" w:hAnsi="Times New Roman" w:cs="Times New Roman"/>
                <w:b/>
                <w:bCs/>
                <w:color w:val="FF0000"/>
                <w:sz w:val="14"/>
                <w:szCs w:val="14"/>
              </w:rPr>
            </w:pPr>
          </w:p>
        </w:tc>
        <w:tc>
          <w:tcPr>
            <w:tcW w:w="1560" w:type="dxa"/>
            <w:vAlign w:val="center"/>
          </w:tcPr>
          <w:p w14:paraId="58C3D5C9" w14:textId="77777777" w:rsidR="0073113C" w:rsidRPr="00AE0C96" w:rsidRDefault="0073113C" w:rsidP="00797A7A">
            <w:pPr>
              <w:jc w:val="center"/>
              <w:rPr>
                <w:rFonts w:ascii="Times New Roman" w:hAnsi="Times New Roman" w:cs="Times New Roman"/>
                <w:b/>
                <w:bCs/>
                <w:color w:val="FF0000"/>
                <w:sz w:val="14"/>
                <w:szCs w:val="14"/>
              </w:rPr>
            </w:pPr>
          </w:p>
        </w:tc>
        <w:tc>
          <w:tcPr>
            <w:tcW w:w="1559" w:type="dxa"/>
            <w:vAlign w:val="center"/>
          </w:tcPr>
          <w:p w14:paraId="6BED5835" w14:textId="77777777" w:rsidR="0073113C" w:rsidRPr="00AE0C96" w:rsidRDefault="0073113C" w:rsidP="00797A7A">
            <w:pPr>
              <w:jc w:val="center"/>
              <w:rPr>
                <w:rFonts w:ascii="Times New Roman" w:hAnsi="Times New Roman" w:cs="Times New Roman"/>
                <w:b/>
                <w:bCs/>
                <w:color w:val="FF0000"/>
                <w:sz w:val="14"/>
                <w:szCs w:val="14"/>
              </w:rPr>
            </w:pPr>
          </w:p>
        </w:tc>
      </w:tr>
    </w:tbl>
    <w:p w14:paraId="77C8F86F" w14:textId="77777777" w:rsidR="007B59FB" w:rsidRDefault="007B59FB" w:rsidP="007B59FB">
      <w:pPr>
        <w:spacing w:after="0" w:line="300" w:lineRule="auto"/>
        <w:rPr>
          <w:rFonts w:ascii="Times New Roman" w:hAnsi="Times New Roman" w:cs="Times New Roman"/>
          <w:i/>
          <w:color w:val="000000" w:themeColor="text1"/>
          <w:sz w:val="16"/>
          <w:szCs w:val="16"/>
        </w:rPr>
      </w:pPr>
    </w:p>
    <w:p w14:paraId="73EFAD30" w14:textId="77777777" w:rsidR="007B59FB" w:rsidRDefault="007B59FB" w:rsidP="007B59FB">
      <w:pPr>
        <w:spacing w:after="0" w:line="300" w:lineRule="auto"/>
        <w:rPr>
          <w:rFonts w:ascii="Times New Roman" w:hAnsi="Times New Roman" w:cs="Times New Roman"/>
          <w:i/>
          <w:color w:val="000000" w:themeColor="text1"/>
          <w:sz w:val="16"/>
          <w:szCs w:val="16"/>
        </w:rPr>
      </w:pPr>
    </w:p>
    <w:p w14:paraId="2E65A0C4" w14:textId="11C3A4C3" w:rsidR="0073113C" w:rsidRPr="0073113C" w:rsidRDefault="0073113C" w:rsidP="0073113C">
      <w:pPr>
        <w:spacing w:after="0" w:line="300" w:lineRule="auto"/>
        <w:ind w:left="360"/>
        <w:rPr>
          <w:rFonts w:ascii="Times New Roman" w:hAnsi="Times New Roman" w:cs="Times New Roman"/>
          <w:color w:val="000000" w:themeColor="text1"/>
          <w:sz w:val="18"/>
          <w:szCs w:val="16"/>
        </w:rPr>
      </w:pPr>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Please</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send</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your</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abstract</w:t>
      </w:r>
      <w:proofErr w:type="spellEnd"/>
      <w:r w:rsidRPr="0073113C">
        <w:rPr>
          <w:rFonts w:ascii="Times New Roman" w:hAnsi="Times New Roman" w:cs="Times New Roman"/>
          <w:color w:val="000000" w:themeColor="text1"/>
          <w:sz w:val="18"/>
          <w:szCs w:val="16"/>
        </w:rPr>
        <w:t xml:space="preserve"> in </w:t>
      </w:r>
      <w:proofErr w:type="spellStart"/>
      <w:r w:rsidRPr="0073113C">
        <w:rPr>
          <w:rFonts w:ascii="Times New Roman" w:hAnsi="Times New Roman" w:cs="Times New Roman"/>
          <w:color w:val="000000" w:themeColor="text1"/>
          <w:sz w:val="18"/>
          <w:szCs w:val="16"/>
        </w:rPr>
        <w:t>the</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same</w:t>
      </w:r>
      <w:proofErr w:type="spellEnd"/>
      <w:r w:rsidRPr="0073113C">
        <w:rPr>
          <w:rFonts w:ascii="Times New Roman" w:hAnsi="Times New Roman" w:cs="Times New Roman"/>
          <w:color w:val="000000" w:themeColor="text1"/>
          <w:sz w:val="18"/>
          <w:szCs w:val="16"/>
        </w:rPr>
        <w:t xml:space="preserve"> file </w:t>
      </w:r>
      <w:proofErr w:type="spellStart"/>
      <w:r w:rsidRPr="0073113C">
        <w:rPr>
          <w:rFonts w:ascii="Times New Roman" w:hAnsi="Times New Roman" w:cs="Times New Roman"/>
          <w:color w:val="000000" w:themeColor="text1"/>
          <w:sz w:val="18"/>
          <w:szCs w:val="16"/>
        </w:rPr>
        <w:t>with</w:t>
      </w:r>
      <w:proofErr w:type="spellEnd"/>
      <w:r w:rsidRPr="0073113C">
        <w:rPr>
          <w:rFonts w:ascii="Times New Roman" w:hAnsi="Times New Roman" w:cs="Times New Roman"/>
          <w:color w:val="000000" w:themeColor="text1"/>
          <w:sz w:val="18"/>
          <w:szCs w:val="16"/>
        </w:rPr>
        <w:t xml:space="preserve"> Form-</w:t>
      </w:r>
      <w:r w:rsidR="006B77F0">
        <w:rPr>
          <w:rFonts w:ascii="Times New Roman" w:hAnsi="Times New Roman" w:cs="Times New Roman"/>
          <w:color w:val="000000" w:themeColor="text1"/>
          <w:sz w:val="18"/>
          <w:szCs w:val="16"/>
        </w:rPr>
        <w:t>1</w:t>
      </w:r>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to</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the</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congress</w:t>
      </w:r>
      <w:proofErr w:type="spellEnd"/>
      <w:r w:rsidRPr="0073113C">
        <w:rPr>
          <w:rFonts w:ascii="Times New Roman" w:hAnsi="Times New Roman" w:cs="Times New Roman"/>
          <w:color w:val="000000" w:themeColor="text1"/>
          <w:sz w:val="18"/>
          <w:szCs w:val="16"/>
        </w:rPr>
        <w:t xml:space="preserve"> </w:t>
      </w:r>
      <w:proofErr w:type="gramStart"/>
      <w:r w:rsidRPr="0073113C">
        <w:rPr>
          <w:rFonts w:ascii="Times New Roman" w:hAnsi="Times New Roman" w:cs="Times New Roman"/>
          <w:color w:val="000000" w:themeColor="text1"/>
          <w:sz w:val="18"/>
          <w:szCs w:val="16"/>
        </w:rPr>
        <w:t>e-mail</w:t>
      </w:r>
      <w:proofErr w:type="gram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address</w:t>
      </w:r>
      <w:proofErr w:type="spellEnd"/>
      <w:r w:rsidRPr="0073113C">
        <w:rPr>
          <w:rFonts w:ascii="Times New Roman" w:hAnsi="Times New Roman" w:cs="Times New Roman"/>
          <w:color w:val="000000" w:themeColor="text1"/>
          <w:sz w:val="18"/>
          <w:szCs w:val="16"/>
        </w:rPr>
        <w:t>.</w:t>
      </w:r>
      <w:r w:rsidR="000903C0">
        <w:rPr>
          <w:rFonts w:ascii="Times New Roman" w:hAnsi="Times New Roman" w:cs="Times New Roman"/>
          <w:color w:val="000000" w:themeColor="text1"/>
          <w:sz w:val="18"/>
          <w:szCs w:val="16"/>
        </w:rPr>
        <w:t xml:space="preserve"> “</w:t>
      </w:r>
      <w:proofErr w:type="gramStart"/>
      <w:r w:rsidR="000903C0">
        <w:rPr>
          <w:rFonts w:ascii="Times New Roman" w:hAnsi="Times New Roman" w:cs="Times New Roman"/>
          <w:color w:val="000000" w:themeColor="text1"/>
          <w:sz w:val="18"/>
          <w:szCs w:val="16"/>
        </w:rPr>
        <w:t>ibas-con@balikesir.edu.tr</w:t>
      </w:r>
      <w:proofErr w:type="gramEnd"/>
      <w:r w:rsidR="000903C0">
        <w:rPr>
          <w:rFonts w:ascii="Times New Roman" w:hAnsi="Times New Roman" w:cs="Times New Roman"/>
          <w:color w:val="000000" w:themeColor="text1"/>
          <w:sz w:val="18"/>
          <w:szCs w:val="16"/>
        </w:rPr>
        <w:t>”</w:t>
      </w:r>
    </w:p>
    <w:p w14:paraId="0BD53AED" w14:textId="7A4F1932" w:rsidR="0073113C" w:rsidRPr="0073113C" w:rsidRDefault="000903C0" w:rsidP="0073113C">
      <w:pPr>
        <w:spacing w:after="0" w:line="300" w:lineRule="auto"/>
        <w:ind w:left="360"/>
        <w:rPr>
          <w:rFonts w:ascii="Times New Roman" w:hAnsi="Times New Roman" w:cs="Times New Roman"/>
          <w:color w:val="000000" w:themeColor="text1"/>
          <w:sz w:val="18"/>
          <w:szCs w:val="16"/>
        </w:rPr>
      </w:pPr>
      <w:r w:rsidRPr="000903C0">
        <w:rPr>
          <w:rFonts w:ascii="Times New Roman" w:hAnsi="Times New Roman" w:cs="Times New Roman"/>
          <w:color w:val="000000" w:themeColor="text1"/>
          <w:sz w:val="18"/>
          <w:szCs w:val="16"/>
        </w:rPr>
        <w:t xml:space="preserve">* Lütfen özetinizi Form-1 ile aynı </w:t>
      </w:r>
      <w:r>
        <w:rPr>
          <w:rFonts w:ascii="Times New Roman" w:hAnsi="Times New Roman" w:cs="Times New Roman"/>
          <w:color w:val="000000" w:themeColor="text1"/>
          <w:sz w:val="18"/>
          <w:szCs w:val="16"/>
        </w:rPr>
        <w:t>belge içerisinde</w:t>
      </w:r>
      <w:r w:rsidRPr="000903C0">
        <w:rPr>
          <w:rFonts w:ascii="Times New Roman" w:hAnsi="Times New Roman" w:cs="Times New Roman"/>
          <w:color w:val="000000" w:themeColor="text1"/>
          <w:sz w:val="18"/>
          <w:szCs w:val="16"/>
        </w:rPr>
        <w:t xml:space="preserve"> kongre e-posta adresine “ibas-con@balikesir.edu.tr” gönderiniz.</w:t>
      </w:r>
    </w:p>
    <w:p w14:paraId="0E4240A9" w14:textId="77777777" w:rsidR="0073113C" w:rsidRPr="0073113C" w:rsidRDefault="0073113C" w:rsidP="0073113C">
      <w:pPr>
        <w:spacing w:after="0" w:line="300" w:lineRule="auto"/>
        <w:ind w:left="360"/>
        <w:rPr>
          <w:rFonts w:ascii="Times New Roman" w:hAnsi="Times New Roman" w:cs="Times New Roman"/>
          <w:color w:val="000000" w:themeColor="text1"/>
          <w:sz w:val="18"/>
          <w:szCs w:val="16"/>
        </w:rPr>
      </w:pPr>
    </w:p>
    <w:p w14:paraId="79239F4D" w14:textId="14AB7D9B" w:rsidR="0073113C" w:rsidRPr="006B77F0" w:rsidRDefault="00C45803" w:rsidP="006B77F0">
      <w:pPr>
        <w:tabs>
          <w:tab w:val="left" w:pos="4138"/>
        </w:tabs>
        <w:spacing w:after="0" w:line="300" w:lineRule="auto"/>
        <w:ind w:left="360"/>
        <w:rPr>
          <w:rFonts w:ascii="Times New Roman" w:hAnsi="Times New Roman" w:cs="Times New Roman"/>
          <w:b/>
          <w:color w:val="FF0000"/>
          <w:sz w:val="20"/>
          <w:szCs w:val="16"/>
        </w:rPr>
      </w:pPr>
      <w:r>
        <w:rPr>
          <w:rFonts w:ascii="Times New Roman" w:hAnsi="Times New Roman" w:cs="Times New Roman"/>
          <w:b/>
          <w:color w:val="FF0000"/>
          <w:sz w:val="20"/>
          <w:szCs w:val="16"/>
        </w:rPr>
        <w:t>* ENGLISH ABSTRACT IS MANDATORY</w:t>
      </w:r>
    </w:p>
    <w:p w14:paraId="74007915" w14:textId="77777777" w:rsidR="0073113C" w:rsidRDefault="0073113C" w:rsidP="0073113C">
      <w:pPr>
        <w:spacing w:after="0" w:line="300" w:lineRule="auto"/>
        <w:ind w:left="360"/>
        <w:rPr>
          <w:rFonts w:ascii="Times New Roman" w:hAnsi="Times New Roman" w:cs="Times New Roman"/>
          <w:color w:val="000000" w:themeColor="text1"/>
          <w:sz w:val="18"/>
          <w:szCs w:val="16"/>
        </w:rPr>
      </w:pPr>
      <w:r w:rsidRPr="0073113C">
        <w:rPr>
          <w:rFonts w:ascii="Times New Roman" w:hAnsi="Times New Roman" w:cs="Times New Roman"/>
          <w:color w:val="000000" w:themeColor="text1"/>
          <w:sz w:val="18"/>
          <w:szCs w:val="16"/>
        </w:rPr>
        <w:t>*</w:t>
      </w:r>
      <w:proofErr w:type="spellStart"/>
      <w:r w:rsidRPr="0073113C">
        <w:rPr>
          <w:rFonts w:ascii="Times New Roman" w:hAnsi="Times New Roman" w:cs="Times New Roman"/>
          <w:color w:val="000000" w:themeColor="text1"/>
          <w:sz w:val="18"/>
          <w:szCs w:val="16"/>
        </w:rPr>
        <w:t>It</w:t>
      </w:r>
      <w:proofErr w:type="spellEnd"/>
      <w:r w:rsidRPr="0073113C">
        <w:rPr>
          <w:rFonts w:ascii="Times New Roman" w:hAnsi="Times New Roman" w:cs="Times New Roman"/>
          <w:color w:val="000000" w:themeColor="text1"/>
          <w:sz w:val="18"/>
          <w:szCs w:val="16"/>
        </w:rPr>
        <w:t xml:space="preserve"> is </w:t>
      </w:r>
      <w:proofErr w:type="spellStart"/>
      <w:r w:rsidRPr="0073113C">
        <w:rPr>
          <w:rFonts w:ascii="Times New Roman" w:hAnsi="Times New Roman" w:cs="Times New Roman"/>
          <w:color w:val="000000" w:themeColor="text1"/>
          <w:sz w:val="18"/>
          <w:szCs w:val="16"/>
        </w:rPr>
        <w:t>mandatory</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to</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include</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the</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contact</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details</w:t>
      </w:r>
      <w:proofErr w:type="spellEnd"/>
      <w:r w:rsidRPr="0073113C">
        <w:rPr>
          <w:rFonts w:ascii="Times New Roman" w:hAnsi="Times New Roman" w:cs="Times New Roman"/>
          <w:color w:val="000000" w:themeColor="text1"/>
          <w:sz w:val="18"/>
          <w:szCs w:val="16"/>
        </w:rPr>
        <w:t xml:space="preserve"> of </w:t>
      </w:r>
      <w:proofErr w:type="spellStart"/>
      <w:r w:rsidRPr="0073113C">
        <w:rPr>
          <w:rFonts w:ascii="Times New Roman" w:hAnsi="Times New Roman" w:cs="Times New Roman"/>
          <w:color w:val="000000" w:themeColor="text1"/>
          <w:sz w:val="18"/>
          <w:szCs w:val="16"/>
        </w:rPr>
        <w:t>all</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authors</w:t>
      </w:r>
      <w:proofErr w:type="spellEnd"/>
      <w:r w:rsidRPr="0073113C">
        <w:rPr>
          <w:rFonts w:ascii="Times New Roman" w:hAnsi="Times New Roman" w:cs="Times New Roman"/>
          <w:color w:val="000000" w:themeColor="text1"/>
          <w:sz w:val="18"/>
          <w:szCs w:val="16"/>
        </w:rPr>
        <w:t xml:space="preserve">, mobile </w:t>
      </w:r>
      <w:proofErr w:type="spellStart"/>
      <w:r w:rsidRPr="0073113C">
        <w:rPr>
          <w:rFonts w:ascii="Times New Roman" w:hAnsi="Times New Roman" w:cs="Times New Roman"/>
          <w:color w:val="000000" w:themeColor="text1"/>
          <w:sz w:val="18"/>
          <w:szCs w:val="16"/>
        </w:rPr>
        <w:t>phone</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and</w:t>
      </w:r>
      <w:proofErr w:type="spellEnd"/>
      <w:r w:rsidRPr="0073113C">
        <w:rPr>
          <w:rFonts w:ascii="Times New Roman" w:hAnsi="Times New Roman" w:cs="Times New Roman"/>
          <w:color w:val="000000" w:themeColor="text1"/>
          <w:sz w:val="18"/>
          <w:szCs w:val="16"/>
        </w:rPr>
        <w:t xml:space="preserve"> </w:t>
      </w:r>
      <w:proofErr w:type="gramStart"/>
      <w:r w:rsidRPr="0073113C">
        <w:rPr>
          <w:rFonts w:ascii="Times New Roman" w:hAnsi="Times New Roman" w:cs="Times New Roman"/>
          <w:color w:val="000000" w:themeColor="text1"/>
          <w:sz w:val="18"/>
          <w:szCs w:val="16"/>
        </w:rPr>
        <w:t>e-mail</w:t>
      </w:r>
      <w:proofErr w:type="gram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address</w:t>
      </w:r>
      <w:proofErr w:type="spellEnd"/>
      <w:r w:rsidRPr="0073113C">
        <w:rPr>
          <w:rFonts w:ascii="Times New Roman" w:hAnsi="Times New Roman" w:cs="Times New Roman"/>
          <w:color w:val="000000" w:themeColor="text1"/>
          <w:sz w:val="18"/>
          <w:szCs w:val="16"/>
        </w:rPr>
        <w:t>.</w:t>
      </w:r>
    </w:p>
    <w:p w14:paraId="66A33B57" w14:textId="51321BF4" w:rsidR="0073113C" w:rsidRPr="0073113C" w:rsidRDefault="0073113C" w:rsidP="0073113C">
      <w:pPr>
        <w:spacing w:after="0" w:line="300" w:lineRule="auto"/>
        <w:ind w:left="360"/>
        <w:rPr>
          <w:rFonts w:ascii="Times New Roman" w:hAnsi="Times New Roman" w:cs="Times New Roman"/>
          <w:color w:val="000000" w:themeColor="text1"/>
          <w:sz w:val="18"/>
          <w:szCs w:val="16"/>
        </w:rPr>
      </w:pPr>
      <w:r w:rsidRPr="0073113C">
        <w:rPr>
          <w:rFonts w:ascii="Times New Roman" w:hAnsi="Times New Roman" w:cs="Times New Roman"/>
          <w:color w:val="000000" w:themeColor="text1"/>
          <w:sz w:val="18"/>
          <w:szCs w:val="16"/>
        </w:rPr>
        <w:t xml:space="preserve">*English </w:t>
      </w:r>
      <w:proofErr w:type="spellStart"/>
      <w:r w:rsidRPr="0073113C">
        <w:rPr>
          <w:rFonts w:ascii="Times New Roman" w:hAnsi="Times New Roman" w:cs="Times New Roman"/>
          <w:color w:val="000000" w:themeColor="text1"/>
          <w:sz w:val="18"/>
          <w:szCs w:val="16"/>
        </w:rPr>
        <w:t>abstract</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even</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the</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title</w:t>
      </w:r>
      <w:proofErr w:type="spellEnd"/>
      <w:r w:rsidRPr="0073113C">
        <w:rPr>
          <w:rFonts w:ascii="Times New Roman" w:hAnsi="Times New Roman" w:cs="Times New Roman"/>
          <w:color w:val="000000" w:themeColor="text1"/>
          <w:sz w:val="18"/>
          <w:szCs w:val="16"/>
        </w:rPr>
        <w:t xml:space="preserve">) is </w:t>
      </w:r>
      <w:proofErr w:type="spellStart"/>
      <w:r w:rsidRPr="0073113C">
        <w:rPr>
          <w:rFonts w:ascii="Times New Roman" w:hAnsi="Times New Roman" w:cs="Times New Roman"/>
          <w:color w:val="000000" w:themeColor="text1"/>
          <w:sz w:val="18"/>
          <w:szCs w:val="16"/>
        </w:rPr>
        <w:t>mandatory</w:t>
      </w:r>
      <w:proofErr w:type="spellEnd"/>
      <w:r w:rsidRPr="0073113C">
        <w:rPr>
          <w:rFonts w:ascii="Times New Roman" w:hAnsi="Times New Roman" w:cs="Times New Roman"/>
          <w:color w:val="000000" w:themeColor="text1"/>
          <w:sz w:val="18"/>
          <w:szCs w:val="16"/>
        </w:rPr>
        <w:t xml:space="preserve">. </w:t>
      </w:r>
    </w:p>
    <w:p w14:paraId="1F2867E0" w14:textId="77777777" w:rsidR="0073113C" w:rsidRPr="0073113C" w:rsidRDefault="0073113C" w:rsidP="0073113C">
      <w:pPr>
        <w:spacing w:after="0" w:line="300" w:lineRule="auto"/>
        <w:ind w:left="360"/>
        <w:rPr>
          <w:rFonts w:ascii="Times New Roman" w:hAnsi="Times New Roman" w:cs="Times New Roman"/>
          <w:color w:val="000000" w:themeColor="text1"/>
          <w:sz w:val="18"/>
          <w:szCs w:val="16"/>
        </w:rPr>
      </w:pPr>
      <w:r w:rsidRPr="0073113C">
        <w:rPr>
          <w:rFonts w:ascii="Times New Roman" w:hAnsi="Times New Roman" w:cs="Times New Roman"/>
          <w:color w:val="000000" w:themeColor="text1"/>
          <w:sz w:val="18"/>
          <w:szCs w:val="16"/>
        </w:rPr>
        <w:t>*</w:t>
      </w:r>
      <w:proofErr w:type="spellStart"/>
      <w:r w:rsidRPr="0073113C">
        <w:rPr>
          <w:rFonts w:ascii="Times New Roman" w:hAnsi="Times New Roman" w:cs="Times New Roman"/>
          <w:color w:val="000000" w:themeColor="text1"/>
          <w:sz w:val="18"/>
          <w:szCs w:val="16"/>
        </w:rPr>
        <w:t>If</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you</w:t>
      </w:r>
      <w:proofErr w:type="spellEnd"/>
      <w:r w:rsidRPr="0073113C">
        <w:rPr>
          <w:rFonts w:ascii="Times New Roman" w:hAnsi="Times New Roman" w:cs="Times New Roman"/>
          <w:color w:val="000000" w:themeColor="text1"/>
          <w:sz w:val="18"/>
          <w:szCs w:val="16"/>
        </w:rPr>
        <w:t xml:space="preserve"> do not </w:t>
      </w:r>
      <w:proofErr w:type="spellStart"/>
      <w:r w:rsidRPr="0073113C">
        <w:rPr>
          <w:rFonts w:ascii="Times New Roman" w:hAnsi="Times New Roman" w:cs="Times New Roman"/>
          <w:color w:val="000000" w:themeColor="text1"/>
          <w:sz w:val="18"/>
          <w:szCs w:val="16"/>
        </w:rPr>
        <w:t>have</w:t>
      </w:r>
      <w:proofErr w:type="spellEnd"/>
      <w:r w:rsidRPr="0073113C">
        <w:rPr>
          <w:rFonts w:ascii="Times New Roman" w:hAnsi="Times New Roman" w:cs="Times New Roman"/>
          <w:color w:val="000000" w:themeColor="text1"/>
          <w:sz w:val="18"/>
          <w:szCs w:val="16"/>
        </w:rPr>
        <w:t xml:space="preserve"> an ORCID </w:t>
      </w:r>
      <w:proofErr w:type="spellStart"/>
      <w:r w:rsidRPr="0073113C">
        <w:rPr>
          <w:rFonts w:ascii="Times New Roman" w:hAnsi="Times New Roman" w:cs="Times New Roman"/>
          <w:color w:val="000000" w:themeColor="text1"/>
          <w:sz w:val="18"/>
          <w:szCs w:val="16"/>
        </w:rPr>
        <w:t>number</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you</w:t>
      </w:r>
      <w:proofErr w:type="spellEnd"/>
      <w:r w:rsidRPr="0073113C">
        <w:rPr>
          <w:rFonts w:ascii="Times New Roman" w:hAnsi="Times New Roman" w:cs="Times New Roman"/>
          <w:color w:val="000000" w:themeColor="text1"/>
          <w:sz w:val="18"/>
          <w:szCs w:val="16"/>
        </w:rPr>
        <w:t xml:space="preserve"> can </w:t>
      </w:r>
      <w:proofErr w:type="spellStart"/>
      <w:r w:rsidRPr="0073113C">
        <w:rPr>
          <w:rFonts w:ascii="Times New Roman" w:hAnsi="Times New Roman" w:cs="Times New Roman"/>
          <w:color w:val="000000" w:themeColor="text1"/>
          <w:sz w:val="18"/>
          <w:szCs w:val="16"/>
        </w:rPr>
        <w:t>obtain</w:t>
      </w:r>
      <w:proofErr w:type="spellEnd"/>
      <w:r w:rsidRPr="0073113C">
        <w:rPr>
          <w:rFonts w:ascii="Times New Roman" w:hAnsi="Times New Roman" w:cs="Times New Roman"/>
          <w:color w:val="000000" w:themeColor="text1"/>
          <w:sz w:val="18"/>
          <w:szCs w:val="16"/>
        </w:rPr>
        <w:t xml:space="preserve"> it </w:t>
      </w:r>
      <w:proofErr w:type="spellStart"/>
      <w:r w:rsidRPr="0073113C">
        <w:rPr>
          <w:rFonts w:ascii="Times New Roman" w:hAnsi="Times New Roman" w:cs="Times New Roman"/>
          <w:color w:val="000000" w:themeColor="text1"/>
          <w:sz w:val="18"/>
          <w:szCs w:val="16"/>
        </w:rPr>
        <w:t>by</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registering</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from</w:t>
      </w:r>
      <w:proofErr w:type="spellEnd"/>
      <w:r w:rsidRPr="0073113C">
        <w:rPr>
          <w:rFonts w:ascii="Times New Roman" w:hAnsi="Times New Roman" w:cs="Times New Roman"/>
          <w:color w:val="000000" w:themeColor="text1"/>
          <w:sz w:val="18"/>
          <w:szCs w:val="16"/>
        </w:rPr>
        <w:t xml:space="preserve"> </w:t>
      </w:r>
      <w:proofErr w:type="spellStart"/>
      <w:r w:rsidRPr="0073113C">
        <w:rPr>
          <w:rFonts w:ascii="Times New Roman" w:hAnsi="Times New Roman" w:cs="Times New Roman"/>
          <w:color w:val="000000" w:themeColor="text1"/>
          <w:sz w:val="18"/>
          <w:szCs w:val="16"/>
        </w:rPr>
        <w:t>the</w:t>
      </w:r>
      <w:proofErr w:type="spellEnd"/>
      <w:r w:rsidRPr="0073113C">
        <w:rPr>
          <w:rFonts w:ascii="Times New Roman" w:hAnsi="Times New Roman" w:cs="Times New Roman"/>
          <w:color w:val="000000" w:themeColor="text1"/>
          <w:sz w:val="18"/>
          <w:szCs w:val="16"/>
        </w:rPr>
        <w:t xml:space="preserve"> link </w:t>
      </w:r>
      <w:proofErr w:type="spellStart"/>
      <w:r w:rsidRPr="0073113C">
        <w:rPr>
          <w:rFonts w:ascii="Times New Roman" w:hAnsi="Times New Roman" w:cs="Times New Roman"/>
          <w:color w:val="000000" w:themeColor="text1"/>
          <w:sz w:val="18"/>
          <w:szCs w:val="16"/>
        </w:rPr>
        <w:t>below</w:t>
      </w:r>
      <w:proofErr w:type="spellEnd"/>
      <w:r w:rsidRPr="0073113C">
        <w:rPr>
          <w:rFonts w:ascii="Times New Roman" w:hAnsi="Times New Roman" w:cs="Times New Roman"/>
          <w:color w:val="000000" w:themeColor="text1"/>
          <w:sz w:val="18"/>
          <w:szCs w:val="16"/>
        </w:rPr>
        <w:t>.</w:t>
      </w:r>
    </w:p>
    <w:p w14:paraId="6DF69A9E" w14:textId="77777777" w:rsidR="00974202" w:rsidRDefault="0073113C" w:rsidP="0073113C">
      <w:pPr>
        <w:spacing w:after="0" w:line="300" w:lineRule="auto"/>
        <w:ind w:left="360"/>
        <w:rPr>
          <w:rFonts w:ascii="Times New Roman" w:hAnsi="Times New Roman" w:cs="Times New Roman"/>
          <w:color w:val="000000" w:themeColor="text1"/>
          <w:sz w:val="18"/>
          <w:szCs w:val="16"/>
        </w:rPr>
      </w:pPr>
      <w:r w:rsidRPr="0073113C">
        <w:rPr>
          <w:rFonts w:ascii="Times New Roman" w:hAnsi="Times New Roman" w:cs="Times New Roman"/>
          <w:color w:val="000000" w:themeColor="text1"/>
          <w:sz w:val="18"/>
          <w:szCs w:val="16"/>
        </w:rPr>
        <w:t xml:space="preserve">  https://orcid.org/</w:t>
      </w:r>
    </w:p>
    <w:p w14:paraId="128B2533" w14:textId="77777777" w:rsidR="000903C0" w:rsidRDefault="000903C0" w:rsidP="000903C0">
      <w:pPr>
        <w:spacing w:after="0" w:line="300" w:lineRule="auto"/>
        <w:rPr>
          <w:rFonts w:ascii="Times New Roman" w:hAnsi="Times New Roman" w:cs="Times New Roman"/>
          <w:color w:val="000000" w:themeColor="text1"/>
          <w:sz w:val="18"/>
          <w:szCs w:val="16"/>
        </w:rPr>
      </w:pPr>
    </w:p>
    <w:p w14:paraId="3A1000FF" w14:textId="0B95ED4B" w:rsidR="000903C0" w:rsidRDefault="000903C0" w:rsidP="000903C0">
      <w:pPr>
        <w:spacing w:after="0" w:line="300" w:lineRule="auto"/>
        <w:ind w:left="360"/>
        <w:rPr>
          <w:rFonts w:ascii="Times New Roman" w:hAnsi="Times New Roman" w:cs="Times New Roman"/>
          <w:b/>
          <w:color w:val="FF0000"/>
          <w:sz w:val="20"/>
          <w:szCs w:val="20"/>
        </w:rPr>
      </w:pPr>
      <w:r w:rsidRPr="000903C0">
        <w:rPr>
          <w:rFonts w:ascii="Times New Roman" w:hAnsi="Times New Roman" w:cs="Times New Roman"/>
          <w:b/>
          <w:color w:val="FF0000"/>
          <w:sz w:val="20"/>
          <w:szCs w:val="20"/>
        </w:rPr>
        <w:t>* İNGİLİZCE ÖZET ZORUNLUDUR</w:t>
      </w:r>
    </w:p>
    <w:p w14:paraId="1074F7C1" w14:textId="77777777" w:rsidR="000903C0" w:rsidRPr="008D64AB" w:rsidRDefault="000903C0" w:rsidP="000903C0">
      <w:pPr>
        <w:spacing w:after="0" w:line="300" w:lineRule="auto"/>
        <w:ind w:firstLine="360"/>
        <w:rPr>
          <w:rFonts w:ascii="Times New Roman" w:hAnsi="Times New Roman" w:cs="Times New Roman"/>
          <w:bCs/>
          <w:color w:val="000000" w:themeColor="text1"/>
          <w:sz w:val="18"/>
          <w:szCs w:val="18"/>
        </w:rPr>
      </w:pPr>
      <w:r w:rsidRPr="008D64AB">
        <w:rPr>
          <w:rFonts w:ascii="Times New Roman" w:hAnsi="Times New Roman" w:cs="Times New Roman"/>
          <w:bCs/>
          <w:color w:val="000000" w:themeColor="text1"/>
          <w:sz w:val="18"/>
          <w:szCs w:val="18"/>
        </w:rPr>
        <w:t>*Tüm yazarların iletişim bilgileri, cep telefonu ve e-posta adresi mutlaka yer almalıdır.</w:t>
      </w:r>
    </w:p>
    <w:p w14:paraId="77B83CC7" w14:textId="77777777" w:rsidR="008D64AB" w:rsidRDefault="000903C0" w:rsidP="000903C0">
      <w:pPr>
        <w:spacing w:after="0" w:line="300" w:lineRule="auto"/>
        <w:ind w:firstLine="360"/>
        <w:rPr>
          <w:rFonts w:ascii="Times New Roman" w:hAnsi="Times New Roman" w:cs="Times New Roman"/>
          <w:bCs/>
          <w:color w:val="000000" w:themeColor="text1"/>
          <w:sz w:val="18"/>
          <w:szCs w:val="18"/>
        </w:rPr>
      </w:pPr>
      <w:r w:rsidRPr="008D64AB">
        <w:rPr>
          <w:rFonts w:ascii="Times New Roman" w:hAnsi="Times New Roman" w:cs="Times New Roman"/>
          <w:bCs/>
          <w:color w:val="000000" w:themeColor="text1"/>
          <w:sz w:val="18"/>
          <w:szCs w:val="18"/>
        </w:rPr>
        <w:t xml:space="preserve">*İngilizce özet (başlık dahil) mutlaka yer almalıdır. </w:t>
      </w:r>
    </w:p>
    <w:p w14:paraId="7314F3C0" w14:textId="3098F9E9" w:rsidR="000903C0" w:rsidRPr="008D64AB" w:rsidRDefault="000903C0" w:rsidP="000903C0">
      <w:pPr>
        <w:spacing w:after="0" w:line="300" w:lineRule="auto"/>
        <w:ind w:firstLine="360"/>
        <w:rPr>
          <w:rFonts w:ascii="Times New Roman" w:hAnsi="Times New Roman" w:cs="Times New Roman"/>
          <w:bCs/>
          <w:color w:val="000000" w:themeColor="text1"/>
          <w:sz w:val="18"/>
          <w:szCs w:val="18"/>
        </w:rPr>
      </w:pPr>
      <w:r w:rsidRPr="008D64AB">
        <w:rPr>
          <w:rFonts w:ascii="Times New Roman" w:hAnsi="Times New Roman" w:cs="Times New Roman"/>
          <w:bCs/>
          <w:color w:val="000000" w:themeColor="text1"/>
          <w:sz w:val="18"/>
          <w:szCs w:val="18"/>
        </w:rPr>
        <w:t xml:space="preserve">*ORCID numaranız yoksa aşağıdaki linkten </w:t>
      </w:r>
      <w:proofErr w:type="gramStart"/>
      <w:r w:rsidRPr="008D64AB">
        <w:rPr>
          <w:rFonts w:ascii="Times New Roman" w:hAnsi="Times New Roman" w:cs="Times New Roman"/>
          <w:bCs/>
          <w:color w:val="000000" w:themeColor="text1"/>
          <w:sz w:val="18"/>
          <w:szCs w:val="18"/>
        </w:rPr>
        <w:t>kayıt olarak</w:t>
      </w:r>
      <w:proofErr w:type="gramEnd"/>
      <w:r w:rsidRPr="008D64AB">
        <w:rPr>
          <w:rFonts w:ascii="Times New Roman" w:hAnsi="Times New Roman" w:cs="Times New Roman"/>
          <w:bCs/>
          <w:color w:val="000000" w:themeColor="text1"/>
          <w:sz w:val="18"/>
          <w:szCs w:val="18"/>
        </w:rPr>
        <w:t xml:space="preserve"> edinebilirsiniz. </w:t>
      </w:r>
    </w:p>
    <w:p w14:paraId="5DFCC313" w14:textId="3DEA8D8D" w:rsidR="000903C0" w:rsidRPr="008D64AB" w:rsidRDefault="008D64AB" w:rsidP="000903C0">
      <w:pPr>
        <w:spacing w:after="0" w:line="300" w:lineRule="auto"/>
        <w:ind w:firstLine="360"/>
        <w:rPr>
          <w:rFonts w:ascii="Times New Roman" w:hAnsi="Times New Roman" w:cs="Times New Roman"/>
          <w:bCs/>
          <w:color w:val="000000" w:themeColor="text1"/>
          <w:sz w:val="18"/>
          <w:szCs w:val="18"/>
        </w:rPr>
        <w:sectPr w:rsidR="000903C0" w:rsidRPr="008D64AB" w:rsidSect="007F45F2">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418" w:bottom="1418" w:left="993" w:header="0" w:footer="0" w:gutter="0"/>
          <w:cols w:space="708"/>
          <w:docGrid w:linePitch="360"/>
        </w:sectPr>
      </w:pPr>
      <w:r w:rsidRPr="008D64AB">
        <w:rPr>
          <w:rFonts w:ascii="Times New Roman" w:hAnsi="Times New Roman" w:cs="Times New Roman"/>
          <w:bCs/>
          <w:color w:val="000000" w:themeColor="text1"/>
          <w:sz w:val="18"/>
          <w:szCs w:val="18"/>
        </w:rPr>
        <w:t xml:space="preserve">  </w:t>
      </w:r>
      <w:r w:rsidR="000903C0" w:rsidRPr="008D64AB">
        <w:rPr>
          <w:rFonts w:ascii="Times New Roman" w:hAnsi="Times New Roman" w:cs="Times New Roman"/>
          <w:bCs/>
          <w:color w:val="000000" w:themeColor="text1"/>
          <w:sz w:val="18"/>
          <w:szCs w:val="18"/>
        </w:rPr>
        <w:t>https://orcid.org/</w:t>
      </w:r>
    </w:p>
    <w:p w14:paraId="05640628" w14:textId="53E5FDA4" w:rsidR="00180841" w:rsidRDefault="006B77F0" w:rsidP="00180841">
      <w:pPr>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TITLE</w:t>
      </w:r>
      <w:r w:rsidR="000B5630">
        <w:rPr>
          <w:rFonts w:ascii="Times New Roman" w:hAnsi="Times New Roman" w:cs="Times New Roman"/>
          <w:b/>
          <w:sz w:val="24"/>
          <w:szCs w:val="24"/>
        </w:rPr>
        <w:t xml:space="preserve"> OF THE PAPER</w:t>
      </w:r>
    </w:p>
    <w:p w14:paraId="55A74BBE" w14:textId="77777777" w:rsidR="00037F38" w:rsidRPr="005C0CD4" w:rsidRDefault="00037F38" w:rsidP="00180841">
      <w:pPr>
        <w:spacing w:after="0" w:line="300" w:lineRule="auto"/>
        <w:jc w:val="center"/>
        <w:rPr>
          <w:rFonts w:ascii="Times New Roman" w:hAnsi="Times New Roman" w:cs="Times New Roman"/>
          <w:b/>
          <w:sz w:val="24"/>
          <w:szCs w:val="24"/>
        </w:rPr>
      </w:pPr>
    </w:p>
    <w:p w14:paraId="694CDAFC" w14:textId="252B2BC2" w:rsidR="00180841" w:rsidRPr="00160401" w:rsidRDefault="00037F38" w:rsidP="00180841">
      <w:pPr>
        <w:spacing w:after="0" w:line="240" w:lineRule="auto"/>
        <w:jc w:val="center"/>
        <w:rPr>
          <w:rFonts w:ascii="Times New Roman" w:eastAsia="Times New Roman" w:hAnsi="Times New Roman" w:cs="Times New Roman"/>
          <w:b/>
          <w:color w:val="000000" w:themeColor="text1"/>
          <w:sz w:val="24"/>
          <w:szCs w:val="24"/>
          <w:lang w:val="ru-RU"/>
        </w:rPr>
      </w:pPr>
      <w:r>
        <w:rPr>
          <w:rFonts w:ascii="Times New Roman" w:eastAsia="Times New Roman" w:hAnsi="Times New Roman" w:cs="Times New Roman"/>
          <w:b/>
          <w:color w:val="000000" w:themeColor="text1"/>
          <w:sz w:val="24"/>
          <w:szCs w:val="24"/>
        </w:rPr>
        <w:t>Setenay Melek</w:t>
      </w:r>
      <w:r w:rsidR="00DE6F93">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YURTTABİR</w:t>
      </w:r>
      <w:r w:rsidR="00180841" w:rsidRPr="00160401">
        <w:rPr>
          <w:rFonts w:ascii="Times New Roman" w:eastAsia="Times New Roman" w:hAnsi="Times New Roman" w:cs="Times New Roman"/>
          <w:b/>
          <w:color w:val="000000" w:themeColor="text1"/>
          <w:sz w:val="24"/>
          <w:szCs w:val="24"/>
          <w:vertAlign w:val="superscript"/>
        </w:rPr>
        <w:t>1</w:t>
      </w:r>
    </w:p>
    <w:p w14:paraId="4479E710" w14:textId="726953F9" w:rsidR="00180841" w:rsidRPr="00160401" w:rsidRDefault="00180841" w:rsidP="00180841">
      <w:pPr>
        <w:spacing w:after="0" w:line="240" w:lineRule="auto"/>
        <w:jc w:val="center"/>
        <w:rPr>
          <w:rFonts w:ascii="Times New Roman" w:eastAsia="Times New Roman" w:hAnsi="Times New Roman" w:cs="Times New Roman"/>
          <w:bCs/>
          <w:color w:val="000000" w:themeColor="text1"/>
          <w:sz w:val="24"/>
          <w:szCs w:val="24"/>
          <w:lang w:val="en-US"/>
        </w:rPr>
      </w:pPr>
      <w:r w:rsidRPr="00160401">
        <w:rPr>
          <w:rFonts w:ascii="Times New Roman" w:eastAsia="Times New Roman" w:hAnsi="Times New Roman" w:cs="Times New Roman"/>
          <w:bCs/>
          <w:color w:val="000000" w:themeColor="text1"/>
          <w:sz w:val="24"/>
          <w:szCs w:val="24"/>
          <w:vertAlign w:val="superscript"/>
          <w:lang w:val="en-US"/>
        </w:rPr>
        <w:t>1</w:t>
      </w:r>
      <w:r w:rsidR="00037F38" w:rsidRPr="00037F38">
        <w:rPr>
          <w:rFonts w:ascii="Times New Roman" w:eastAsia="Times New Roman" w:hAnsi="Times New Roman" w:cs="Times New Roman"/>
          <w:bCs/>
          <w:color w:val="000000" w:themeColor="text1"/>
          <w:sz w:val="24"/>
          <w:szCs w:val="24"/>
          <w:lang w:val="en-US"/>
        </w:rPr>
        <w:t xml:space="preserve">Balıkesir University, </w:t>
      </w:r>
      <w:proofErr w:type="spellStart"/>
      <w:r w:rsidR="00037F38" w:rsidRPr="00037F38">
        <w:rPr>
          <w:rFonts w:ascii="Times New Roman" w:eastAsia="Times New Roman" w:hAnsi="Times New Roman" w:cs="Times New Roman"/>
          <w:bCs/>
          <w:color w:val="000000" w:themeColor="text1"/>
          <w:sz w:val="24"/>
          <w:szCs w:val="24"/>
          <w:lang w:val="en-US"/>
        </w:rPr>
        <w:t>Burhaniye</w:t>
      </w:r>
      <w:proofErr w:type="spellEnd"/>
      <w:r w:rsidR="00037F38" w:rsidRPr="00037F38">
        <w:rPr>
          <w:rFonts w:ascii="Times New Roman" w:eastAsia="Times New Roman" w:hAnsi="Times New Roman" w:cs="Times New Roman"/>
          <w:bCs/>
          <w:color w:val="000000" w:themeColor="text1"/>
          <w:sz w:val="24"/>
          <w:szCs w:val="24"/>
          <w:lang w:val="en-US"/>
        </w:rPr>
        <w:t xml:space="preserve"> Applied Sciences Faculty, Department of Gastronomy and Culinary Arts, </w:t>
      </w:r>
      <w:proofErr w:type="spellStart"/>
      <w:r w:rsidR="00037F38" w:rsidRPr="00037F38">
        <w:rPr>
          <w:rFonts w:ascii="Times New Roman" w:eastAsia="Times New Roman" w:hAnsi="Times New Roman" w:cs="Times New Roman"/>
          <w:bCs/>
          <w:color w:val="000000" w:themeColor="text1"/>
          <w:sz w:val="24"/>
          <w:szCs w:val="24"/>
          <w:lang w:val="en-US"/>
        </w:rPr>
        <w:t>Balıkesir</w:t>
      </w:r>
      <w:proofErr w:type="spellEnd"/>
      <w:r w:rsidR="00037F38" w:rsidRPr="00037F38">
        <w:rPr>
          <w:rFonts w:ascii="Times New Roman" w:eastAsia="Times New Roman" w:hAnsi="Times New Roman" w:cs="Times New Roman"/>
          <w:bCs/>
          <w:color w:val="000000" w:themeColor="text1"/>
          <w:sz w:val="24"/>
          <w:szCs w:val="24"/>
          <w:lang w:val="en-US"/>
        </w:rPr>
        <w:t>, Turkey</w:t>
      </w:r>
    </w:p>
    <w:p w14:paraId="46D69494" w14:textId="49C19F27" w:rsidR="00037F38" w:rsidRDefault="00180841" w:rsidP="00180841">
      <w:pPr>
        <w:spacing w:after="0"/>
        <w:jc w:val="center"/>
        <w:rPr>
          <w:rFonts w:ascii="Times New Roman" w:eastAsia="Times New Roman" w:hAnsi="Times New Roman" w:cs="Times New Roman"/>
          <w:bCs/>
          <w:color w:val="000000" w:themeColor="text1"/>
          <w:sz w:val="24"/>
          <w:szCs w:val="24"/>
          <w:lang w:val="en-US"/>
        </w:rPr>
      </w:pPr>
      <w:r w:rsidRPr="00160401">
        <w:rPr>
          <w:rFonts w:ascii="Times New Roman" w:hAnsi="Times New Roman" w:cs="Times New Roman"/>
          <w:sz w:val="24"/>
          <w:szCs w:val="24"/>
          <w:vertAlign w:val="superscript"/>
        </w:rPr>
        <w:t>1</w:t>
      </w:r>
      <w:r w:rsidRPr="00160401">
        <w:rPr>
          <w:rFonts w:ascii="Times New Roman" w:hAnsi="Times New Roman" w:cs="Times New Roman"/>
          <w:sz w:val="24"/>
          <w:szCs w:val="24"/>
        </w:rPr>
        <w:t xml:space="preserve">ORCID ID: </w:t>
      </w:r>
      <w:r w:rsidR="00037F38" w:rsidRPr="00037F38">
        <w:rPr>
          <w:rFonts w:ascii="Times New Roman" w:hAnsi="Times New Roman" w:cs="Times New Roman"/>
          <w:sz w:val="24"/>
          <w:szCs w:val="24"/>
        </w:rPr>
        <w:t>https://orcid.org/</w:t>
      </w:r>
      <w:r w:rsidR="00037F38" w:rsidRPr="00037F38">
        <w:rPr>
          <w:rFonts w:ascii="Times New Roman" w:eastAsia="Times New Roman" w:hAnsi="Times New Roman" w:cs="Times New Roman"/>
          <w:bCs/>
          <w:sz w:val="24"/>
          <w:szCs w:val="24"/>
          <w:lang w:val="en-US"/>
        </w:rPr>
        <w:t>0009-0002-2599-9917</w:t>
      </w:r>
    </w:p>
    <w:p w14:paraId="050880D4" w14:textId="2A21E972" w:rsidR="0073113C" w:rsidRDefault="00037F38" w:rsidP="000903C0">
      <w:pPr>
        <w:spacing w:after="0"/>
        <w:jc w:val="center"/>
        <w:rPr>
          <w:rFonts w:ascii="Times New Roman" w:eastAsia="Times New Roman" w:hAnsi="Times New Roman" w:cs="Times New Roman"/>
          <w:bCs/>
          <w:color w:val="000000" w:themeColor="text1"/>
          <w:sz w:val="24"/>
          <w:szCs w:val="24"/>
          <w:lang w:val="en-US"/>
        </w:rPr>
      </w:pPr>
      <w:proofErr w:type="gramStart"/>
      <w:r w:rsidRPr="00037F38">
        <w:rPr>
          <w:rFonts w:ascii="Times New Roman" w:eastAsia="Times New Roman" w:hAnsi="Times New Roman" w:cs="Times New Roman"/>
          <w:bCs/>
          <w:color w:val="000000" w:themeColor="text1"/>
          <w:sz w:val="24"/>
          <w:szCs w:val="24"/>
          <w:lang w:val="en-US"/>
        </w:rPr>
        <w:t>setenay@balikesir.edu.tr</w:t>
      </w:r>
      <w:r>
        <w:rPr>
          <w:rFonts w:ascii="Times New Roman" w:eastAsia="Times New Roman" w:hAnsi="Times New Roman" w:cs="Times New Roman"/>
          <w:bCs/>
          <w:color w:val="000000" w:themeColor="text1"/>
          <w:sz w:val="24"/>
          <w:szCs w:val="24"/>
          <w:lang w:val="en-US"/>
        </w:rPr>
        <w:t xml:space="preserve"> </w:t>
      </w:r>
      <w:r w:rsidR="00180841" w:rsidRPr="00160401">
        <w:rPr>
          <w:rFonts w:ascii="Times New Roman" w:eastAsia="Times New Roman" w:hAnsi="Times New Roman" w:cs="Times New Roman"/>
          <w:bCs/>
          <w:color w:val="000000" w:themeColor="text1"/>
          <w:sz w:val="24"/>
          <w:szCs w:val="24"/>
          <w:lang w:val="en-US"/>
        </w:rPr>
        <w:t>,</w:t>
      </w:r>
      <w:proofErr w:type="gramEnd"/>
      <w:r w:rsidR="00180841" w:rsidRPr="00160401">
        <w:rPr>
          <w:rFonts w:ascii="Times New Roman" w:eastAsia="Times New Roman" w:hAnsi="Times New Roman" w:cs="Times New Roman"/>
          <w:bCs/>
          <w:color w:val="000000" w:themeColor="text1"/>
          <w:sz w:val="24"/>
          <w:szCs w:val="24"/>
          <w:lang w:val="en-US"/>
        </w:rPr>
        <w:t xml:space="preserve"> </w:t>
      </w:r>
      <w:r w:rsidR="0046469B" w:rsidRPr="0046469B">
        <w:rPr>
          <w:rFonts w:ascii="Times New Roman" w:eastAsia="Times New Roman" w:hAnsi="Times New Roman" w:cs="Times New Roman"/>
          <w:bCs/>
          <w:color w:val="000000" w:themeColor="text1"/>
          <w:sz w:val="24"/>
          <w:szCs w:val="24"/>
          <w:lang w:val="en-US"/>
        </w:rPr>
        <w:t xml:space="preserve">+90 </w:t>
      </w:r>
      <w:r w:rsidR="006B77F0">
        <w:rPr>
          <w:rFonts w:ascii="Times New Roman" w:eastAsia="Times New Roman" w:hAnsi="Times New Roman" w:cs="Times New Roman"/>
          <w:bCs/>
          <w:color w:val="000000" w:themeColor="text1"/>
          <w:sz w:val="24"/>
          <w:szCs w:val="24"/>
          <w:lang w:val="en-US"/>
        </w:rPr>
        <w:t>***</w:t>
      </w:r>
    </w:p>
    <w:p w14:paraId="57C8394E" w14:textId="77777777" w:rsidR="000903C0" w:rsidRDefault="000903C0" w:rsidP="000903C0">
      <w:pPr>
        <w:spacing w:after="0"/>
        <w:jc w:val="center"/>
        <w:rPr>
          <w:rFonts w:ascii="Times New Roman" w:eastAsia="Times New Roman" w:hAnsi="Times New Roman" w:cs="Times New Roman"/>
          <w:bCs/>
          <w:color w:val="000000" w:themeColor="text1"/>
          <w:sz w:val="24"/>
          <w:szCs w:val="24"/>
          <w:lang w:val="en-US"/>
        </w:rPr>
      </w:pPr>
    </w:p>
    <w:p w14:paraId="600ACD41" w14:textId="77777777" w:rsidR="000903C0" w:rsidRPr="000903C0" w:rsidRDefault="000903C0" w:rsidP="000903C0">
      <w:pPr>
        <w:spacing w:after="0"/>
        <w:jc w:val="center"/>
        <w:rPr>
          <w:rFonts w:ascii="Times New Roman" w:eastAsia="Times New Roman" w:hAnsi="Times New Roman" w:cs="Times New Roman"/>
          <w:bCs/>
          <w:color w:val="000000" w:themeColor="text1"/>
          <w:sz w:val="24"/>
          <w:szCs w:val="24"/>
          <w:lang w:val="en-US"/>
        </w:rPr>
      </w:pPr>
    </w:p>
    <w:p w14:paraId="3C7DA63C" w14:textId="77777777" w:rsidR="00180841" w:rsidRPr="00160401" w:rsidRDefault="00180841" w:rsidP="00180841">
      <w:pPr>
        <w:jc w:val="both"/>
        <w:rPr>
          <w:rFonts w:ascii="Times New Roman" w:eastAsia="Times New Roman" w:hAnsi="Times New Roman" w:cs="Times New Roman"/>
          <w:b/>
          <w:bCs/>
          <w:color w:val="000000" w:themeColor="text1"/>
          <w:sz w:val="24"/>
          <w:szCs w:val="24"/>
          <w:shd w:val="clear" w:color="auto" w:fill="FFFFFF"/>
          <w:lang w:val="en-US" w:eastAsia="tr-TR"/>
        </w:rPr>
      </w:pPr>
      <w:r w:rsidRPr="00160401">
        <w:rPr>
          <w:rFonts w:ascii="Times New Roman" w:eastAsia="Times New Roman" w:hAnsi="Times New Roman" w:cs="Times New Roman"/>
          <w:b/>
          <w:bCs/>
          <w:color w:val="000000" w:themeColor="text1"/>
          <w:sz w:val="24"/>
          <w:szCs w:val="24"/>
          <w:shd w:val="clear" w:color="auto" w:fill="FFFFFF"/>
          <w:lang w:val="en-US" w:eastAsia="tr-TR"/>
        </w:rPr>
        <w:t>ABSTRACT</w:t>
      </w:r>
    </w:p>
    <w:p w14:paraId="57411807" w14:textId="77777777" w:rsidR="0073113C" w:rsidRDefault="00180841" w:rsidP="00180841">
      <w:pPr>
        <w:spacing w:after="120" w:line="25" w:lineRule="atLeast"/>
        <w:jc w:val="both"/>
        <w:rPr>
          <w:rFonts w:ascii="Times New Roman" w:hAnsi="Times New Roman" w:cs="Times New Roman"/>
          <w:color w:val="000000"/>
          <w:sz w:val="24"/>
          <w:szCs w:val="24"/>
          <w:shd w:val="clear" w:color="auto" w:fill="FFFFFF"/>
          <w:lang w:val="en-US"/>
        </w:rPr>
      </w:pPr>
      <w:r w:rsidRPr="00160401">
        <w:rPr>
          <w:rFonts w:ascii="Times New Roman" w:hAnsi="Times New Roman" w:cs="Times New Roman"/>
          <w:b/>
          <w:bCs/>
          <w:color w:val="000000"/>
          <w:sz w:val="24"/>
          <w:szCs w:val="24"/>
          <w:shd w:val="clear" w:color="auto" w:fill="FFFFFF"/>
          <w:lang w:val="en-US"/>
        </w:rPr>
        <w:t>Introduction and Purpose:</w:t>
      </w:r>
      <w:r w:rsidRPr="00160401">
        <w:rPr>
          <w:rFonts w:ascii="Times New Roman" w:hAnsi="Times New Roman" w:cs="Times New Roman"/>
          <w:color w:val="000000"/>
          <w:sz w:val="24"/>
          <w:szCs w:val="24"/>
          <w:shd w:val="clear" w:color="auto" w:fill="FFFFFF"/>
          <w:lang w:val="en-US"/>
        </w:rPr>
        <w:t xml:space="preserve"> </w:t>
      </w:r>
      <w:r w:rsidRPr="00160401">
        <w:rPr>
          <w:rFonts w:ascii="Times New Roman" w:hAnsi="Times New Roman" w:cs="Times New Roman"/>
          <w:color w:val="000000" w:themeColor="text1"/>
          <w:sz w:val="24"/>
          <w:szCs w:val="24"/>
          <w:shd w:val="clear" w:color="auto" w:fill="FFFFFF"/>
          <w:lang w:val="en-US"/>
        </w:rPr>
        <w:t xml:space="preserve">Inflammation, oxidative stress, and apoptosis are commonly acknowledged as the combined mechanisms that promote ischemic reperfusion sensitivity in transplanted ovaries, leading to organ damage. </w:t>
      </w:r>
      <w:r w:rsidRPr="00160401">
        <w:rPr>
          <w:rFonts w:ascii="Times New Roman" w:hAnsi="Times New Roman" w:cs="Times New Roman"/>
          <w:color w:val="000000" w:themeColor="text1"/>
          <w:sz w:val="24"/>
          <w:szCs w:val="24"/>
          <w:lang w:val="en-US"/>
        </w:rPr>
        <w:t xml:space="preserve">Therefore, we hypothesized </w:t>
      </w:r>
      <w:proofErr w:type="gramStart"/>
      <w:r w:rsidRPr="00160401">
        <w:rPr>
          <w:rFonts w:ascii="Times New Roman" w:hAnsi="Times New Roman" w:cs="Times New Roman"/>
          <w:color w:val="000000" w:themeColor="text1"/>
          <w:sz w:val="24"/>
          <w:szCs w:val="24"/>
          <w:lang w:val="en-US"/>
        </w:rPr>
        <w:t>that,</w:t>
      </w:r>
      <w:proofErr w:type="gramEnd"/>
      <w:r w:rsidRPr="00160401">
        <w:rPr>
          <w:rFonts w:ascii="Times New Roman" w:hAnsi="Times New Roman" w:cs="Times New Roman"/>
          <w:color w:val="000000" w:themeColor="text1"/>
          <w:sz w:val="24"/>
          <w:szCs w:val="24"/>
          <w:lang w:val="en-US"/>
        </w:rPr>
        <w:t xml:space="preserve"> HC </w:t>
      </w:r>
      <w:proofErr w:type="gramStart"/>
      <w:r w:rsidRPr="00160401">
        <w:rPr>
          <w:rFonts w:ascii="Times New Roman" w:hAnsi="Times New Roman" w:cs="Times New Roman"/>
          <w:color w:val="000000" w:themeColor="text1"/>
          <w:sz w:val="24"/>
          <w:szCs w:val="24"/>
          <w:lang w:val="en-US"/>
        </w:rPr>
        <w:t>injection</w:t>
      </w:r>
      <w:proofErr w:type="gramEnd"/>
      <w:r w:rsidRPr="00160401">
        <w:rPr>
          <w:rFonts w:ascii="Times New Roman" w:hAnsi="Times New Roman" w:cs="Times New Roman"/>
          <w:color w:val="000000" w:themeColor="text1"/>
          <w:sz w:val="24"/>
          <w:szCs w:val="24"/>
          <w:lang w:val="en-US"/>
        </w:rPr>
        <w:t xml:space="preserve"> </w:t>
      </w:r>
      <w:r w:rsidRPr="00160401">
        <w:rPr>
          <w:rFonts w:ascii="Times New Roman" w:hAnsi="Times New Roman" w:cs="Times New Roman"/>
          <w:color w:val="000000" w:themeColor="text1"/>
          <w:sz w:val="24"/>
          <w:szCs w:val="24"/>
          <w:shd w:val="clear" w:color="auto" w:fill="FFFFFF"/>
          <w:lang w:val="en-US"/>
        </w:rPr>
        <w:t>before grafting could improve ovarian tissue from necrosis and inflammation.</w:t>
      </w:r>
      <w:r>
        <w:rPr>
          <w:rFonts w:ascii="Times New Roman" w:hAnsi="Times New Roman" w:cs="Times New Roman"/>
          <w:color w:val="000000" w:themeColor="text1"/>
          <w:sz w:val="24"/>
          <w:szCs w:val="24"/>
          <w:shd w:val="clear" w:color="auto" w:fill="FFFFFF"/>
          <w:lang w:val="en-US"/>
        </w:rPr>
        <w:t xml:space="preserve"> </w:t>
      </w:r>
      <w:r w:rsidRPr="00160401">
        <w:rPr>
          <w:rFonts w:ascii="Times New Roman" w:hAnsi="Times New Roman" w:cs="Times New Roman"/>
          <w:color w:val="000000"/>
          <w:sz w:val="24"/>
          <w:szCs w:val="24"/>
          <w:shd w:val="clear" w:color="auto" w:fill="FFFFFF"/>
          <w:lang w:val="en-US"/>
        </w:rPr>
        <w:t xml:space="preserve">Therefore, the objective of the present study was to assess </w:t>
      </w:r>
      <w:proofErr w:type="gramStart"/>
      <w:r w:rsidRPr="00160401">
        <w:rPr>
          <w:rFonts w:ascii="Times New Roman" w:hAnsi="Times New Roman" w:cs="Times New Roman"/>
          <w:color w:val="000000"/>
          <w:sz w:val="24"/>
          <w:szCs w:val="24"/>
          <w:shd w:val="clear" w:color="auto" w:fill="FFFFFF"/>
          <w:lang w:val="en-US"/>
        </w:rPr>
        <w:t>prevention</w:t>
      </w:r>
      <w:proofErr w:type="gramEnd"/>
      <w:r w:rsidRPr="00160401">
        <w:rPr>
          <w:rFonts w:ascii="Times New Roman" w:hAnsi="Times New Roman" w:cs="Times New Roman"/>
          <w:color w:val="000000"/>
          <w:sz w:val="24"/>
          <w:szCs w:val="24"/>
          <w:shd w:val="clear" w:color="auto" w:fill="FFFFFF"/>
          <w:lang w:val="en-US"/>
        </w:rPr>
        <w:t xml:space="preserve"> of ovarian tissue from necrosis and inflammation after fresh ovary transplantation and evaluate the effectiveness of HC. </w:t>
      </w:r>
    </w:p>
    <w:p w14:paraId="7B840037" w14:textId="77119089" w:rsidR="0073113C" w:rsidRDefault="00180841" w:rsidP="00180841">
      <w:pPr>
        <w:spacing w:after="120" w:line="25" w:lineRule="atLeast"/>
        <w:jc w:val="both"/>
        <w:rPr>
          <w:rFonts w:ascii="Times New Roman" w:eastAsia="Times New Roman" w:hAnsi="Times New Roman" w:cs="Times New Roman"/>
          <w:color w:val="000000" w:themeColor="text1"/>
          <w:sz w:val="24"/>
          <w:szCs w:val="24"/>
          <w:lang w:val="en-US" w:eastAsia="tr-TR"/>
        </w:rPr>
      </w:pPr>
      <w:r w:rsidRPr="00160401">
        <w:rPr>
          <w:rFonts w:ascii="Times New Roman" w:hAnsi="Times New Roman" w:cs="Times New Roman"/>
          <w:b/>
          <w:bCs/>
          <w:color w:val="000000"/>
          <w:sz w:val="24"/>
          <w:szCs w:val="24"/>
          <w:shd w:val="clear" w:color="auto" w:fill="FFFFFF"/>
          <w:lang w:val="en-US"/>
        </w:rPr>
        <w:t>Materials and Methods</w:t>
      </w:r>
      <w:r w:rsidRPr="00160401">
        <w:rPr>
          <w:rFonts w:ascii="Times New Roman" w:hAnsi="Times New Roman" w:cs="Times New Roman"/>
          <w:color w:val="000000"/>
          <w:sz w:val="24"/>
          <w:szCs w:val="24"/>
          <w:shd w:val="clear" w:color="auto" w:fill="FFFFFF"/>
          <w:lang w:val="en-US"/>
        </w:rPr>
        <w:t xml:space="preserve">: </w:t>
      </w:r>
      <w:r w:rsidRPr="00160401">
        <w:rPr>
          <w:rFonts w:ascii="Times New Roman" w:eastAsia="Times New Roman" w:hAnsi="Times New Roman" w:cs="Times New Roman"/>
          <w:color w:val="000000" w:themeColor="text1"/>
          <w:sz w:val="24"/>
          <w:szCs w:val="24"/>
          <w:lang w:val="en-US" w:eastAsia="tr-TR"/>
        </w:rPr>
        <w:t>15 adult female Wistar-Albino rats, which were found to be in the estrus phase by cytology follow-up, were divided into 3 groups. Group1: (n=5): Abdomen was opened, observed and closed. Group2: (n=5): Left oophorectomy was performed after abdomen was opened. Group3: (n=5): 50 mg/kg/</w:t>
      </w:r>
      <w:proofErr w:type="spellStart"/>
      <w:r w:rsidRPr="00160401">
        <w:rPr>
          <w:rFonts w:ascii="Times New Roman" w:eastAsia="Times New Roman" w:hAnsi="Times New Roman" w:cs="Times New Roman"/>
          <w:color w:val="000000" w:themeColor="text1"/>
          <w:sz w:val="24"/>
          <w:szCs w:val="24"/>
          <w:lang w:val="en-US" w:eastAsia="tr-TR"/>
        </w:rPr>
        <w:t>i.p.</w:t>
      </w:r>
      <w:proofErr w:type="spellEnd"/>
      <w:r w:rsidRPr="00160401">
        <w:rPr>
          <w:rFonts w:ascii="Times New Roman" w:eastAsia="Times New Roman" w:hAnsi="Times New Roman" w:cs="Times New Roman"/>
          <w:color w:val="000000" w:themeColor="text1"/>
          <w:sz w:val="24"/>
          <w:szCs w:val="24"/>
          <w:lang w:val="en-US" w:eastAsia="tr-TR"/>
        </w:rPr>
        <w:t xml:space="preserve"> HC (Group 3, n=5) was applied, before abdomen was opened and left oophorectomy was performed. In histopathological </w:t>
      </w:r>
      <w:proofErr w:type="gramStart"/>
      <w:r w:rsidRPr="00160401">
        <w:rPr>
          <w:rFonts w:ascii="Times New Roman" w:eastAsia="Times New Roman" w:hAnsi="Times New Roman" w:cs="Times New Roman"/>
          <w:color w:val="000000" w:themeColor="text1"/>
          <w:sz w:val="24"/>
          <w:szCs w:val="24"/>
          <w:lang w:val="en-US" w:eastAsia="tr-TR"/>
        </w:rPr>
        <w:t>examinations;</w:t>
      </w:r>
      <w:proofErr w:type="gramEnd"/>
      <w:r w:rsidRPr="00160401">
        <w:rPr>
          <w:rFonts w:ascii="Times New Roman" w:eastAsia="Times New Roman" w:hAnsi="Times New Roman" w:cs="Times New Roman"/>
          <w:color w:val="000000" w:themeColor="text1"/>
          <w:sz w:val="24"/>
          <w:szCs w:val="24"/>
          <w:lang w:val="en-US" w:eastAsia="tr-TR"/>
        </w:rPr>
        <w:t xml:space="preserve"> tissue necrosis and inflammation were evaluated in </w:t>
      </w:r>
      <w:proofErr w:type="gramStart"/>
      <w:r w:rsidRPr="00160401">
        <w:rPr>
          <w:rFonts w:ascii="Times New Roman" w:eastAsia="Times New Roman" w:hAnsi="Times New Roman" w:cs="Times New Roman"/>
          <w:color w:val="000000" w:themeColor="text1"/>
          <w:sz w:val="24"/>
          <w:szCs w:val="24"/>
          <w:lang w:val="en-US" w:eastAsia="tr-TR"/>
        </w:rPr>
        <w:t>the preparations</w:t>
      </w:r>
      <w:proofErr w:type="gramEnd"/>
      <w:r w:rsidRPr="00160401">
        <w:rPr>
          <w:rFonts w:ascii="Times New Roman" w:eastAsia="Times New Roman" w:hAnsi="Times New Roman" w:cs="Times New Roman"/>
          <w:color w:val="000000" w:themeColor="text1"/>
          <w:sz w:val="24"/>
          <w:szCs w:val="24"/>
          <w:lang w:val="en-US" w:eastAsia="tr-TR"/>
        </w:rPr>
        <w:t xml:space="preserve">. Ordinal scale was created for the histopathological examinations (none=0 points, slightly present=1 </w:t>
      </w:r>
      <w:proofErr w:type="gramStart"/>
      <w:r w:rsidRPr="00160401">
        <w:rPr>
          <w:rFonts w:ascii="Times New Roman" w:eastAsia="Times New Roman" w:hAnsi="Times New Roman" w:cs="Times New Roman"/>
          <w:color w:val="000000" w:themeColor="text1"/>
          <w:sz w:val="24"/>
          <w:szCs w:val="24"/>
          <w:lang w:val="en-US" w:eastAsia="tr-TR"/>
        </w:rPr>
        <w:t>point, present</w:t>
      </w:r>
      <w:proofErr w:type="gramEnd"/>
      <w:r w:rsidRPr="00160401">
        <w:rPr>
          <w:rFonts w:ascii="Times New Roman" w:eastAsia="Times New Roman" w:hAnsi="Times New Roman" w:cs="Times New Roman"/>
          <w:color w:val="000000" w:themeColor="text1"/>
          <w:sz w:val="24"/>
          <w:szCs w:val="24"/>
          <w:lang w:val="en-US" w:eastAsia="tr-TR"/>
        </w:rPr>
        <w:t xml:space="preserve">= 2 points, markedly present=3 points). Kruskal Wallis variance analysis was employed in the comparison including all groups. </w:t>
      </w:r>
    </w:p>
    <w:p w14:paraId="06D22C3D" w14:textId="77777777" w:rsidR="00671142" w:rsidRDefault="00180841" w:rsidP="00180841">
      <w:pPr>
        <w:spacing w:after="120" w:line="25" w:lineRule="atLeast"/>
        <w:jc w:val="both"/>
        <w:rPr>
          <w:rFonts w:ascii="Times New Roman" w:eastAsia="Times New Roman" w:hAnsi="Times New Roman" w:cs="Times New Roman"/>
          <w:color w:val="000000" w:themeColor="text1"/>
          <w:sz w:val="24"/>
          <w:szCs w:val="24"/>
          <w:lang w:val="en-US" w:eastAsia="tr-TR"/>
        </w:rPr>
      </w:pPr>
      <w:r w:rsidRPr="00160401">
        <w:rPr>
          <w:rFonts w:ascii="Times New Roman" w:hAnsi="Times New Roman" w:cs="Times New Roman"/>
          <w:b/>
          <w:bCs/>
          <w:color w:val="000000"/>
          <w:sz w:val="24"/>
          <w:szCs w:val="24"/>
          <w:shd w:val="clear" w:color="auto" w:fill="FFFFFF"/>
          <w:lang w:val="en-US"/>
        </w:rPr>
        <w:t>Results:</w:t>
      </w:r>
      <w:r w:rsidRPr="00160401">
        <w:rPr>
          <w:rFonts w:ascii="Times New Roman" w:hAnsi="Times New Roman" w:cs="Times New Roman"/>
          <w:color w:val="000000"/>
          <w:sz w:val="24"/>
          <w:szCs w:val="24"/>
          <w:shd w:val="clear" w:color="auto" w:fill="FFFFFF"/>
          <w:lang w:val="en-US"/>
        </w:rPr>
        <w:t xml:space="preserve"> </w:t>
      </w:r>
      <w:r w:rsidRPr="00160401">
        <w:rPr>
          <w:rFonts w:ascii="Times New Roman" w:eastAsia="Times New Roman" w:hAnsi="Times New Roman" w:cs="Times New Roman"/>
          <w:color w:val="000000" w:themeColor="text1"/>
          <w:sz w:val="24"/>
          <w:szCs w:val="24"/>
          <w:lang w:val="en-US" w:eastAsia="tr-TR"/>
        </w:rPr>
        <w:t>The ovarian inflammation and necrosis were found to be highest in transplantation group (p&lt;0.05)</w:t>
      </w:r>
      <w:r>
        <w:rPr>
          <w:rFonts w:ascii="Times New Roman" w:eastAsia="Times New Roman" w:hAnsi="Times New Roman" w:cs="Times New Roman"/>
          <w:color w:val="000000" w:themeColor="text1"/>
          <w:sz w:val="24"/>
          <w:szCs w:val="24"/>
          <w:lang w:val="en-US" w:eastAsia="tr-TR"/>
        </w:rPr>
        <w:t xml:space="preserve">. </w:t>
      </w:r>
      <w:r w:rsidRPr="00160401">
        <w:rPr>
          <w:rFonts w:ascii="Times New Roman" w:eastAsia="Times New Roman" w:hAnsi="Times New Roman" w:cs="Times New Roman"/>
          <w:color w:val="000000" w:themeColor="text1"/>
          <w:sz w:val="24"/>
          <w:szCs w:val="24"/>
          <w:lang w:val="en-US" w:eastAsia="tr-TR"/>
        </w:rPr>
        <w:t xml:space="preserve">The </w:t>
      </w:r>
      <w:proofErr w:type="gramStart"/>
      <w:r w:rsidRPr="00160401">
        <w:rPr>
          <w:rFonts w:ascii="Times New Roman" w:eastAsia="Times New Roman" w:hAnsi="Times New Roman" w:cs="Times New Roman"/>
          <w:color w:val="000000" w:themeColor="text1"/>
          <w:sz w:val="24"/>
          <w:szCs w:val="24"/>
          <w:lang w:val="en-US" w:eastAsia="tr-TR"/>
        </w:rPr>
        <w:t>comparison</w:t>
      </w:r>
      <w:proofErr w:type="gramEnd"/>
      <w:r w:rsidRPr="00160401">
        <w:rPr>
          <w:rFonts w:ascii="Times New Roman" w:eastAsia="Times New Roman" w:hAnsi="Times New Roman" w:cs="Times New Roman"/>
          <w:color w:val="000000" w:themeColor="text1"/>
          <w:sz w:val="24"/>
          <w:szCs w:val="24"/>
          <w:lang w:val="en-US" w:eastAsia="tr-TR"/>
        </w:rPr>
        <w:t xml:space="preserve"> including all </w:t>
      </w:r>
      <w:proofErr w:type="gramStart"/>
      <w:r w:rsidRPr="00160401">
        <w:rPr>
          <w:rFonts w:ascii="Times New Roman" w:eastAsia="Times New Roman" w:hAnsi="Times New Roman" w:cs="Times New Roman"/>
          <w:color w:val="000000" w:themeColor="text1"/>
          <w:sz w:val="24"/>
          <w:szCs w:val="24"/>
          <w:lang w:val="en-US" w:eastAsia="tr-TR"/>
        </w:rPr>
        <w:t>groups</w:t>
      </w:r>
      <w:proofErr w:type="gramEnd"/>
      <w:r w:rsidRPr="00160401">
        <w:rPr>
          <w:rFonts w:ascii="Times New Roman" w:eastAsia="Times New Roman" w:hAnsi="Times New Roman" w:cs="Times New Roman"/>
          <w:color w:val="000000" w:themeColor="text1"/>
          <w:sz w:val="24"/>
          <w:szCs w:val="24"/>
          <w:lang w:val="en-US" w:eastAsia="tr-TR"/>
        </w:rPr>
        <w:t xml:space="preserve"> revealed that tissue necrosis and inflammation were unfavorably affected in HC-treated </w:t>
      </w:r>
      <w:proofErr w:type="gramStart"/>
      <w:r w:rsidRPr="00160401">
        <w:rPr>
          <w:rFonts w:ascii="Times New Roman" w:eastAsia="Times New Roman" w:hAnsi="Times New Roman" w:cs="Times New Roman"/>
          <w:color w:val="000000" w:themeColor="text1"/>
          <w:sz w:val="24"/>
          <w:szCs w:val="24"/>
          <w:lang w:val="en-US" w:eastAsia="tr-TR"/>
        </w:rPr>
        <w:t>group</w:t>
      </w:r>
      <w:proofErr w:type="gramEnd"/>
      <w:r w:rsidRPr="00160401">
        <w:rPr>
          <w:rFonts w:ascii="Times New Roman" w:eastAsia="Times New Roman" w:hAnsi="Times New Roman" w:cs="Times New Roman"/>
          <w:color w:val="000000" w:themeColor="text1"/>
          <w:sz w:val="24"/>
          <w:szCs w:val="24"/>
          <w:lang w:val="en-US" w:eastAsia="tr-TR"/>
        </w:rPr>
        <w:t xml:space="preserve">. </w:t>
      </w:r>
    </w:p>
    <w:p w14:paraId="3B5F1048" w14:textId="47F7CA0B" w:rsidR="00180841" w:rsidRPr="00160401" w:rsidRDefault="00180841" w:rsidP="00180841">
      <w:pPr>
        <w:spacing w:after="120" w:line="25" w:lineRule="atLeast"/>
        <w:jc w:val="both"/>
        <w:rPr>
          <w:rFonts w:ascii="Times New Roman" w:eastAsia="Times New Roman" w:hAnsi="Times New Roman" w:cs="Times New Roman"/>
          <w:color w:val="000000" w:themeColor="text1"/>
          <w:sz w:val="24"/>
          <w:szCs w:val="24"/>
          <w:lang w:val="en-US" w:eastAsia="tr-TR"/>
        </w:rPr>
      </w:pPr>
      <w:r w:rsidRPr="00160401">
        <w:rPr>
          <w:rFonts w:ascii="Times New Roman" w:hAnsi="Times New Roman" w:cs="Times New Roman"/>
          <w:b/>
          <w:bCs/>
          <w:color w:val="000000"/>
          <w:sz w:val="24"/>
          <w:szCs w:val="24"/>
          <w:shd w:val="clear" w:color="auto" w:fill="FFFFFF"/>
          <w:lang w:val="en-US"/>
        </w:rPr>
        <w:t>Discussion and Conclusion:</w:t>
      </w:r>
      <w:r w:rsidRPr="00160401">
        <w:rPr>
          <w:rFonts w:ascii="Times New Roman" w:hAnsi="Times New Roman" w:cs="Times New Roman"/>
          <w:color w:val="000000"/>
          <w:sz w:val="24"/>
          <w:szCs w:val="24"/>
          <w:shd w:val="clear" w:color="auto" w:fill="FFFFFF"/>
          <w:lang w:val="en-US"/>
        </w:rPr>
        <w:t xml:space="preserve"> </w:t>
      </w:r>
      <w:r w:rsidRPr="00160401">
        <w:rPr>
          <w:rFonts w:ascii="Times New Roman" w:hAnsi="Times New Roman" w:cs="Times New Roman"/>
          <w:color w:val="000000" w:themeColor="text1"/>
          <w:sz w:val="24"/>
          <w:szCs w:val="24"/>
          <w:lang w:val="en-US"/>
        </w:rPr>
        <w:t>The current study has demonstrated that short-term pre-treatment of rats with HC before transplantation could preserve the ovarian function in terms of ovarian tissue histological evaluations.</w:t>
      </w:r>
      <w:r w:rsidRPr="00160401">
        <w:rPr>
          <w:rFonts w:ascii="Times New Roman" w:eastAsia="Times New Roman" w:hAnsi="Times New Roman" w:cs="Times New Roman"/>
          <w:color w:val="000000" w:themeColor="text1"/>
          <w:sz w:val="24"/>
          <w:szCs w:val="24"/>
          <w:lang w:val="en-US" w:eastAsia="tr-TR"/>
        </w:rPr>
        <w:t xml:space="preserve"> In conclusion, application of HC before fresh whole ovary transplantation was found to be effective in controlling the formation of necrosis and inflammation in ovarian tissue in rats.</w:t>
      </w:r>
    </w:p>
    <w:p w14:paraId="490074BF" w14:textId="5CB44A88" w:rsidR="00180841" w:rsidRDefault="00180841" w:rsidP="00180841">
      <w:pPr>
        <w:spacing w:after="120" w:line="25" w:lineRule="atLeast"/>
        <w:jc w:val="both"/>
        <w:rPr>
          <w:rFonts w:ascii="Times New Roman" w:eastAsia="Times New Roman" w:hAnsi="Times New Roman" w:cs="Times New Roman"/>
          <w:color w:val="000000" w:themeColor="text1"/>
          <w:sz w:val="24"/>
          <w:szCs w:val="24"/>
          <w:lang w:val="en-US" w:eastAsia="tr-TR"/>
        </w:rPr>
      </w:pPr>
      <w:r w:rsidRPr="00160401">
        <w:rPr>
          <w:rFonts w:ascii="Times New Roman" w:eastAsia="Times New Roman" w:hAnsi="Times New Roman" w:cs="Times New Roman"/>
          <w:b/>
          <w:bCs/>
          <w:color w:val="000000" w:themeColor="text1"/>
          <w:sz w:val="24"/>
          <w:szCs w:val="24"/>
          <w:lang w:val="en-US" w:eastAsia="tr-TR"/>
        </w:rPr>
        <w:t>Key Words:</w:t>
      </w:r>
      <w:r w:rsidRPr="00160401">
        <w:rPr>
          <w:rFonts w:ascii="Times New Roman" w:eastAsia="Times New Roman" w:hAnsi="Times New Roman" w:cs="Times New Roman"/>
          <w:color w:val="000000" w:themeColor="text1"/>
          <w:sz w:val="24"/>
          <w:szCs w:val="24"/>
          <w:lang w:val="en-US" w:eastAsia="tr-TR"/>
        </w:rPr>
        <w:t xml:space="preserve"> </w:t>
      </w:r>
      <w:proofErr w:type="spellStart"/>
      <w:r w:rsidR="00110D7A" w:rsidRPr="00110D7A">
        <w:rPr>
          <w:rFonts w:ascii="Times New Roman" w:hAnsi="Times New Roman" w:cs="Times New Roman"/>
          <w:sz w:val="24"/>
          <w:szCs w:val="24"/>
        </w:rPr>
        <w:t>Ovarian</w:t>
      </w:r>
      <w:proofErr w:type="spellEnd"/>
      <w:r w:rsidR="00110D7A" w:rsidRPr="00110D7A">
        <w:rPr>
          <w:rFonts w:ascii="Times New Roman" w:hAnsi="Times New Roman" w:cs="Times New Roman"/>
          <w:sz w:val="24"/>
          <w:szCs w:val="24"/>
        </w:rPr>
        <w:t xml:space="preserve"> </w:t>
      </w:r>
      <w:proofErr w:type="spellStart"/>
      <w:r w:rsidR="00110D7A" w:rsidRPr="00110D7A">
        <w:rPr>
          <w:rFonts w:ascii="Times New Roman" w:hAnsi="Times New Roman" w:cs="Times New Roman"/>
          <w:sz w:val="24"/>
          <w:szCs w:val="24"/>
        </w:rPr>
        <w:t>Transplantation</w:t>
      </w:r>
      <w:proofErr w:type="spellEnd"/>
      <w:r w:rsidR="00110D7A" w:rsidRPr="00110D7A">
        <w:rPr>
          <w:rFonts w:ascii="Times New Roman" w:hAnsi="Times New Roman" w:cs="Times New Roman"/>
          <w:sz w:val="24"/>
          <w:szCs w:val="24"/>
        </w:rPr>
        <w:t xml:space="preserve">, </w:t>
      </w:r>
      <w:proofErr w:type="spellStart"/>
      <w:r w:rsidR="00110D7A" w:rsidRPr="00110D7A">
        <w:rPr>
          <w:rFonts w:ascii="Times New Roman" w:hAnsi="Times New Roman" w:cs="Times New Roman"/>
          <w:sz w:val="24"/>
          <w:szCs w:val="24"/>
        </w:rPr>
        <w:t>Necrosis</w:t>
      </w:r>
      <w:proofErr w:type="spellEnd"/>
      <w:r w:rsidR="00110D7A" w:rsidRPr="00110D7A">
        <w:rPr>
          <w:rFonts w:ascii="Times New Roman" w:hAnsi="Times New Roman" w:cs="Times New Roman"/>
          <w:sz w:val="24"/>
          <w:szCs w:val="24"/>
        </w:rPr>
        <w:t xml:space="preserve">, </w:t>
      </w:r>
      <w:proofErr w:type="spellStart"/>
      <w:r w:rsidR="00110D7A" w:rsidRPr="00110D7A">
        <w:rPr>
          <w:rFonts w:ascii="Times New Roman" w:hAnsi="Times New Roman" w:cs="Times New Roman"/>
          <w:sz w:val="24"/>
          <w:szCs w:val="24"/>
        </w:rPr>
        <w:t>Inflammation</w:t>
      </w:r>
      <w:proofErr w:type="spellEnd"/>
      <w:r w:rsidR="00110D7A" w:rsidRPr="00110D7A">
        <w:rPr>
          <w:rFonts w:ascii="Times New Roman" w:hAnsi="Times New Roman" w:cs="Times New Roman"/>
          <w:sz w:val="24"/>
          <w:szCs w:val="24"/>
        </w:rPr>
        <w:t>, HC</w:t>
      </w:r>
    </w:p>
    <w:p w14:paraId="3BA83796" w14:textId="77777777" w:rsidR="002810F2" w:rsidRDefault="002810F2" w:rsidP="00180841">
      <w:pPr>
        <w:spacing w:after="120" w:line="25" w:lineRule="atLeast"/>
        <w:jc w:val="both"/>
        <w:rPr>
          <w:rFonts w:ascii="Times New Roman" w:eastAsia="Times New Roman" w:hAnsi="Times New Roman" w:cs="Times New Roman"/>
          <w:color w:val="000000" w:themeColor="text1"/>
          <w:sz w:val="24"/>
          <w:szCs w:val="24"/>
          <w:lang w:val="en-US" w:eastAsia="tr-TR"/>
        </w:rPr>
      </w:pPr>
    </w:p>
    <w:p w14:paraId="1C4A69C6" w14:textId="77777777" w:rsidR="002810F2" w:rsidRDefault="002810F2" w:rsidP="00180841">
      <w:pPr>
        <w:spacing w:after="120" w:line="25" w:lineRule="atLeast"/>
        <w:jc w:val="both"/>
        <w:rPr>
          <w:rFonts w:ascii="Times New Roman" w:eastAsia="Times New Roman" w:hAnsi="Times New Roman" w:cs="Times New Roman"/>
          <w:color w:val="000000" w:themeColor="text1"/>
          <w:sz w:val="24"/>
          <w:szCs w:val="24"/>
          <w:lang w:val="en-US" w:eastAsia="tr-TR"/>
        </w:rPr>
      </w:pPr>
    </w:p>
    <w:p w14:paraId="5F996B2F" w14:textId="77777777" w:rsidR="006B77F0" w:rsidRDefault="006B77F0" w:rsidP="00180841">
      <w:pPr>
        <w:spacing w:after="120" w:line="25" w:lineRule="atLeast"/>
        <w:jc w:val="both"/>
        <w:rPr>
          <w:rFonts w:ascii="Times New Roman" w:eastAsia="Times New Roman" w:hAnsi="Times New Roman" w:cs="Times New Roman"/>
          <w:color w:val="000000" w:themeColor="text1"/>
          <w:sz w:val="24"/>
          <w:szCs w:val="24"/>
          <w:lang w:val="en-US" w:eastAsia="tr-TR"/>
        </w:rPr>
      </w:pPr>
    </w:p>
    <w:p w14:paraId="11A98C29" w14:textId="77777777" w:rsidR="006B77F0" w:rsidRDefault="006B77F0" w:rsidP="00180841">
      <w:pPr>
        <w:spacing w:after="120" w:line="25" w:lineRule="atLeast"/>
        <w:jc w:val="both"/>
        <w:rPr>
          <w:rFonts w:ascii="Times New Roman" w:eastAsia="Times New Roman" w:hAnsi="Times New Roman" w:cs="Times New Roman"/>
          <w:color w:val="000000" w:themeColor="text1"/>
          <w:sz w:val="24"/>
          <w:szCs w:val="24"/>
          <w:lang w:val="en-US" w:eastAsia="tr-TR"/>
        </w:rPr>
      </w:pPr>
    </w:p>
    <w:p w14:paraId="3C81268B" w14:textId="77777777" w:rsidR="006B77F0" w:rsidRDefault="006B77F0" w:rsidP="00180841">
      <w:pPr>
        <w:spacing w:after="120" w:line="25" w:lineRule="atLeast"/>
        <w:jc w:val="both"/>
        <w:rPr>
          <w:rFonts w:ascii="Times New Roman" w:eastAsia="Times New Roman" w:hAnsi="Times New Roman" w:cs="Times New Roman"/>
          <w:color w:val="000000" w:themeColor="text1"/>
          <w:sz w:val="24"/>
          <w:szCs w:val="24"/>
          <w:lang w:val="en-US" w:eastAsia="tr-TR"/>
        </w:rPr>
      </w:pPr>
    </w:p>
    <w:p w14:paraId="25231AB0" w14:textId="77777777" w:rsidR="000903C0" w:rsidRDefault="000903C0" w:rsidP="00180841">
      <w:pPr>
        <w:spacing w:after="120" w:line="25" w:lineRule="atLeast"/>
        <w:jc w:val="both"/>
        <w:rPr>
          <w:rFonts w:ascii="Times New Roman" w:eastAsia="Times New Roman" w:hAnsi="Times New Roman" w:cs="Times New Roman"/>
          <w:color w:val="000000" w:themeColor="text1"/>
          <w:sz w:val="24"/>
          <w:szCs w:val="24"/>
          <w:lang w:val="en-US" w:eastAsia="tr-TR"/>
        </w:rPr>
      </w:pPr>
    </w:p>
    <w:p w14:paraId="42A4CE58" w14:textId="77777777" w:rsidR="000903C0" w:rsidRDefault="000903C0" w:rsidP="00180841">
      <w:pPr>
        <w:spacing w:after="120" w:line="25" w:lineRule="atLeast"/>
        <w:jc w:val="both"/>
        <w:rPr>
          <w:rFonts w:ascii="Times New Roman" w:eastAsia="Times New Roman" w:hAnsi="Times New Roman" w:cs="Times New Roman"/>
          <w:color w:val="000000" w:themeColor="text1"/>
          <w:sz w:val="24"/>
          <w:szCs w:val="24"/>
          <w:lang w:val="en-US" w:eastAsia="tr-TR"/>
        </w:rPr>
      </w:pPr>
    </w:p>
    <w:p w14:paraId="3024BCF5" w14:textId="77777777" w:rsidR="00110D7A" w:rsidRDefault="00110D7A" w:rsidP="00180841">
      <w:pPr>
        <w:spacing w:after="120" w:line="25" w:lineRule="atLeast"/>
        <w:jc w:val="both"/>
        <w:rPr>
          <w:rFonts w:ascii="Times New Roman" w:eastAsia="Times New Roman" w:hAnsi="Times New Roman" w:cs="Times New Roman"/>
          <w:color w:val="000000" w:themeColor="text1"/>
          <w:sz w:val="24"/>
          <w:szCs w:val="24"/>
          <w:lang w:val="en-US" w:eastAsia="tr-TR"/>
        </w:rPr>
      </w:pPr>
    </w:p>
    <w:p w14:paraId="2C762BB5" w14:textId="77777777" w:rsidR="006B77F0" w:rsidRDefault="006B77F0" w:rsidP="00180841">
      <w:pPr>
        <w:spacing w:after="120" w:line="25" w:lineRule="atLeast"/>
        <w:jc w:val="both"/>
        <w:rPr>
          <w:rFonts w:ascii="Times New Roman" w:eastAsia="Times New Roman" w:hAnsi="Times New Roman" w:cs="Times New Roman"/>
          <w:color w:val="000000" w:themeColor="text1"/>
          <w:sz w:val="24"/>
          <w:szCs w:val="24"/>
          <w:lang w:val="en-US" w:eastAsia="tr-TR"/>
        </w:rPr>
      </w:pPr>
    </w:p>
    <w:p w14:paraId="4A238B12" w14:textId="77777777" w:rsidR="002810F2" w:rsidRPr="00592482" w:rsidRDefault="002810F2" w:rsidP="00180841">
      <w:pPr>
        <w:spacing w:after="120" w:line="25" w:lineRule="atLeast"/>
        <w:jc w:val="both"/>
        <w:rPr>
          <w:rFonts w:ascii="Times New Roman" w:eastAsia="Times New Roman" w:hAnsi="Times New Roman" w:cs="Times New Roman"/>
          <w:color w:val="000000" w:themeColor="text1"/>
          <w:sz w:val="24"/>
          <w:szCs w:val="24"/>
          <w:lang w:val="en-US" w:eastAsia="tr-TR"/>
        </w:rPr>
      </w:pPr>
    </w:p>
    <w:bookmarkEnd w:id="0"/>
    <w:p w14:paraId="364ADABA" w14:textId="15412AAB" w:rsidR="002810F2" w:rsidRDefault="000B5630" w:rsidP="002810F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BİLDİRİNİN </w:t>
      </w:r>
      <w:r w:rsidR="006B77F0">
        <w:rPr>
          <w:rFonts w:ascii="Times New Roman" w:eastAsia="Times New Roman" w:hAnsi="Times New Roman" w:cs="Times New Roman"/>
          <w:b/>
          <w:sz w:val="24"/>
          <w:szCs w:val="24"/>
        </w:rPr>
        <w:t>BAŞLI</w:t>
      </w:r>
      <w:r>
        <w:rPr>
          <w:rFonts w:ascii="Times New Roman" w:eastAsia="Times New Roman" w:hAnsi="Times New Roman" w:cs="Times New Roman"/>
          <w:b/>
          <w:sz w:val="24"/>
          <w:szCs w:val="24"/>
        </w:rPr>
        <w:t>ĞI</w:t>
      </w:r>
    </w:p>
    <w:p w14:paraId="4DD65EDB" w14:textId="77777777" w:rsidR="002810F2" w:rsidRDefault="002810F2" w:rsidP="002810F2">
      <w:pPr>
        <w:spacing w:after="0" w:line="240" w:lineRule="auto"/>
        <w:jc w:val="center"/>
        <w:rPr>
          <w:rFonts w:ascii="Times New Roman" w:eastAsia="Times New Roman" w:hAnsi="Times New Roman" w:cs="Times New Roman"/>
          <w:b/>
          <w:sz w:val="24"/>
          <w:szCs w:val="24"/>
        </w:rPr>
      </w:pPr>
    </w:p>
    <w:p w14:paraId="3FDBF0A4" w14:textId="77777777" w:rsidR="002810F2" w:rsidRPr="00160401" w:rsidRDefault="002810F2" w:rsidP="002810F2">
      <w:pPr>
        <w:spacing w:after="0" w:line="240" w:lineRule="auto"/>
        <w:jc w:val="center"/>
        <w:rPr>
          <w:rFonts w:ascii="Times New Roman" w:eastAsia="Times New Roman" w:hAnsi="Times New Roman" w:cs="Times New Roman"/>
          <w:b/>
          <w:color w:val="000000" w:themeColor="text1"/>
          <w:sz w:val="24"/>
          <w:szCs w:val="24"/>
          <w:lang w:val="ru-RU"/>
        </w:rPr>
      </w:pPr>
      <w:r>
        <w:rPr>
          <w:rFonts w:ascii="Times New Roman" w:eastAsia="Times New Roman" w:hAnsi="Times New Roman" w:cs="Times New Roman"/>
          <w:b/>
          <w:color w:val="000000" w:themeColor="text1"/>
          <w:sz w:val="24"/>
          <w:szCs w:val="24"/>
        </w:rPr>
        <w:t>Setenay Melek YURTTABİR</w:t>
      </w:r>
      <w:r w:rsidRPr="00160401">
        <w:rPr>
          <w:rFonts w:ascii="Times New Roman" w:eastAsia="Times New Roman" w:hAnsi="Times New Roman" w:cs="Times New Roman"/>
          <w:b/>
          <w:color w:val="000000" w:themeColor="text1"/>
          <w:sz w:val="24"/>
          <w:szCs w:val="24"/>
          <w:vertAlign w:val="superscript"/>
        </w:rPr>
        <w:t>1</w:t>
      </w:r>
    </w:p>
    <w:p w14:paraId="73AB96E5" w14:textId="2FAD1334" w:rsidR="002810F2" w:rsidRPr="00160401" w:rsidRDefault="002810F2" w:rsidP="002810F2">
      <w:pPr>
        <w:spacing w:after="0" w:line="240" w:lineRule="auto"/>
        <w:jc w:val="center"/>
        <w:rPr>
          <w:rFonts w:ascii="Times New Roman" w:eastAsia="Times New Roman" w:hAnsi="Times New Roman" w:cs="Times New Roman"/>
          <w:bCs/>
          <w:color w:val="000000" w:themeColor="text1"/>
          <w:sz w:val="24"/>
          <w:szCs w:val="24"/>
          <w:lang w:val="en-US"/>
        </w:rPr>
      </w:pPr>
      <w:r w:rsidRPr="00160401">
        <w:rPr>
          <w:rFonts w:ascii="Times New Roman" w:eastAsia="Times New Roman" w:hAnsi="Times New Roman" w:cs="Times New Roman"/>
          <w:bCs/>
          <w:color w:val="000000" w:themeColor="text1"/>
          <w:sz w:val="24"/>
          <w:szCs w:val="24"/>
          <w:vertAlign w:val="superscript"/>
          <w:lang w:val="en-US"/>
        </w:rPr>
        <w:t>1</w:t>
      </w:r>
      <w:r w:rsidRPr="00037F38">
        <w:rPr>
          <w:rFonts w:ascii="Times New Roman" w:eastAsia="Times New Roman" w:hAnsi="Times New Roman" w:cs="Times New Roman"/>
          <w:bCs/>
          <w:color w:val="000000" w:themeColor="text1"/>
          <w:sz w:val="24"/>
          <w:szCs w:val="24"/>
          <w:lang w:val="en-US"/>
        </w:rPr>
        <w:t xml:space="preserve">Balıkesir </w:t>
      </w:r>
      <w:proofErr w:type="spellStart"/>
      <w:r>
        <w:rPr>
          <w:rFonts w:ascii="Times New Roman" w:eastAsia="Times New Roman" w:hAnsi="Times New Roman" w:cs="Times New Roman"/>
          <w:bCs/>
          <w:color w:val="000000" w:themeColor="text1"/>
          <w:sz w:val="24"/>
          <w:szCs w:val="24"/>
          <w:lang w:val="en-US"/>
        </w:rPr>
        <w:t>Üniversitesi</w:t>
      </w:r>
      <w:proofErr w:type="spellEnd"/>
      <w:r w:rsidRPr="00037F38">
        <w:rPr>
          <w:rFonts w:ascii="Times New Roman" w:eastAsia="Times New Roman" w:hAnsi="Times New Roman" w:cs="Times New Roman"/>
          <w:bCs/>
          <w:color w:val="000000" w:themeColor="text1"/>
          <w:sz w:val="24"/>
          <w:szCs w:val="24"/>
          <w:lang w:val="en-US"/>
        </w:rPr>
        <w:t xml:space="preserve">, </w:t>
      </w:r>
      <w:proofErr w:type="spellStart"/>
      <w:r w:rsidRPr="00037F38">
        <w:rPr>
          <w:rFonts w:ascii="Times New Roman" w:eastAsia="Times New Roman" w:hAnsi="Times New Roman" w:cs="Times New Roman"/>
          <w:bCs/>
          <w:color w:val="000000" w:themeColor="text1"/>
          <w:sz w:val="24"/>
          <w:szCs w:val="24"/>
          <w:lang w:val="en-US"/>
        </w:rPr>
        <w:t>Burhaniye</w:t>
      </w:r>
      <w:proofErr w:type="spellEnd"/>
      <w:r w:rsidRPr="00037F38">
        <w:rPr>
          <w:rFonts w:ascii="Times New Roman" w:eastAsia="Times New Roman" w:hAnsi="Times New Roman" w:cs="Times New Roman"/>
          <w:bCs/>
          <w:color w:val="000000" w:themeColor="text1"/>
          <w:sz w:val="24"/>
          <w:szCs w:val="24"/>
          <w:lang w:val="en-US"/>
        </w:rPr>
        <w:t xml:space="preserve"> </w:t>
      </w:r>
      <w:proofErr w:type="spellStart"/>
      <w:r>
        <w:rPr>
          <w:rFonts w:ascii="Times New Roman" w:eastAsia="Times New Roman" w:hAnsi="Times New Roman" w:cs="Times New Roman"/>
          <w:bCs/>
          <w:color w:val="000000" w:themeColor="text1"/>
          <w:sz w:val="24"/>
          <w:szCs w:val="24"/>
          <w:lang w:val="en-US"/>
        </w:rPr>
        <w:t>Uygulamalı</w:t>
      </w:r>
      <w:proofErr w:type="spellEnd"/>
      <w:r>
        <w:rPr>
          <w:rFonts w:ascii="Times New Roman" w:eastAsia="Times New Roman" w:hAnsi="Times New Roman" w:cs="Times New Roman"/>
          <w:bCs/>
          <w:color w:val="000000" w:themeColor="text1"/>
          <w:sz w:val="24"/>
          <w:szCs w:val="24"/>
          <w:lang w:val="en-US"/>
        </w:rPr>
        <w:t xml:space="preserve"> </w:t>
      </w:r>
      <w:proofErr w:type="spellStart"/>
      <w:r>
        <w:rPr>
          <w:rFonts w:ascii="Times New Roman" w:eastAsia="Times New Roman" w:hAnsi="Times New Roman" w:cs="Times New Roman"/>
          <w:bCs/>
          <w:color w:val="000000" w:themeColor="text1"/>
          <w:sz w:val="24"/>
          <w:szCs w:val="24"/>
          <w:lang w:val="en-US"/>
        </w:rPr>
        <w:t>Bilimler</w:t>
      </w:r>
      <w:proofErr w:type="spellEnd"/>
      <w:r>
        <w:rPr>
          <w:rFonts w:ascii="Times New Roman" w:eastAsia="Times New Roman" w:hAnsi="Times New Roman" w:cs="Times New Roman"/>
          <w:bCs/>
          <w:color w:val="000000" w:themeColor="text1"/>
          <w:sz w:val="24"/>
          <w:szCs w:val="24"/>
          <w:lang w:val="en-US"/>
        </w:rPr>
        <w:t xml:space="preserve"> </w:t>
      </w:r>
      <w:proofErr w:type="spellStart"/>
      <w:r>
        <w:rPr>
          <w:rFonts w:ascii="Times New Roman" w:eastAsia="Times New Roman" w:hAnsi="Times New Roman" w:cs="Times New Roman"/>
          <w:bCs/>
          <w:color w:val="000000" w:themeColor="text1"/>
          <w:sz w:val="24"/>
          <w:szCs w:val="24"/>
          <w:lang w:val="en-US"/>
        </w:rPr>
        <w:t>Fakültesi</w:t>
      </w:r>
      <w:proofErr w:type="spellEnd"/>
      <w:r w:rsidRPr="00037F38">
        <w:rPr>
          <w:rFonts w:ascii="Times New Roman" w:eastAsia="Times New Roman" w:hAnsi="Times New Roman" w:cs="Times New Roman"/>
          <w:bCs/>
          <w:color w:val="000000" w:themeColor="text1"/>
          <w:sz w:val="24"/>
          <w:szCs w:val="24"/>
          <w:lang w:val="en-US"/>
        </w:rPr>
        <w:t xml:space="preserve">, </w:t>
      </w:r>
      <w:proofErr w:type="spellStart"/>
      <w:r>
        <w:rPr>
          <w:rFonts w:ascii="Times New Roman" w:eastAsia="Times New Roman" w:hAnsi="Times New Roman" w:cs="Times New Roman"/>
          <w:bCs/>
          <w:color w:val="000000" w:themeColor="text1"/>
          <w:sz w:val="24"/>
          <w:szCs w:val="24"/>
          <w:lang w:val="en-US"/>
        </w:rPr>
        <w:t>Gastronomi</w:t>
      </w:r>
      <w:proofErr w:type="spellEnd"/>
      <w:r>
        <w:rPr>
          <w:rFonts w:ascii="Times New Roman" w:eastAsia="Times New Roman" w:hAnsi="Times New Roman" w:cs="Times New Roman"/>
          <w:bCs/>
          <w:color w:val="000000" w:themeColor="text1"/>
          <w:sz w:val="24"/>
          <w:szCs w:val="24"/>
          <w:lang w:val="en-US"/>
        </w:rPr>
        <w:t xml:space="preserve"> </w:t>
      </w:r>
      <w:proofErr w:type="spellStart"/>
      <w:r>
        <w:rPr>
          <w:rFonts w:ascii="Times New Roman" w:eastAsia="Times New Roman" w:hAnsi="Times New Roman" w:cs="Times New Roman"/>
          <w:bCs/>
          <w:color w:val="000000" w:themeColor="text1"/>
          <w:sz w:val="24"/>
          <w:szCs w:val="24"/>
          <w:lang w:val="en-US"/>
        </w:rPr>
        <w:t>ve</w:t>
      </w:r>
      <w:proofErr w:type="spellEnd"/>
      <w:r>
        <w:rPr>
          <w:rFonts w:ascii="Times New Roman" w:eastAsia="Times New Roman" w:hAnsi="Times New Roman" w:cs="Times New Roman"/>
          <w:bCs/>
          <w:color w:val="000000" w:themeColor="text1"/>
          <w:sz w:val="24"/>
          <w:szCs w:val="24"/>
          <w:lang w:val="en-US"/>
        </w:rPr>
        <w:t xml:space="preserve"> </w:t>
      </w:r>
      <w:proofErr w:type="spellStart"/>
      <w:r>
        <w:rPr>
          <w:rFonts w:ascii="Times New Roman" w:eastAsia="Times New Roman" w:hAnsi="Times New Roman" w:cs="Times New Roman"/>
          <w:bCs/>
          <w:color w:val="000000" w:themeColor="text1"/>
          <w:sz w:val="24"/>
          <w:szCs w:val="24"/>
          <w:lang w:val="en-US"/>
        </w:rPr>
        <w:t>Mutfak</w:t>
      </w:r>
      <w:proofErr w:type="spellEnd"/>
      <w:r>
        <w:rPr>
          <w:rFonts w:ascii="Times New Roman" w:eastAsia="Times New Roman" w:hAnsi="Times New Roman" w:cs="Times New Roman"/>
          <w:bCs/>
          <w:color w:val="000000" w:themeColor="text1"/>
          <w:sz w:val="24"/>
          <w:szCs w:val="24"/>
          <w:lang w:val="en-US"/>
        </w:rPr>
        <w:t xml:space="preserve"> </w:t>
      </w:r>
      <w:proofErr w:type="spellStart"/>
      <w:r>
        <w:rPr>
          <w:rFonts w:ascii="Times New Roman" w:eastAsia="Times New Roman" w:hAnsi="Times New Roman" w:cs="Times New Roman"/>
          <w:bCs/>
          <w:color w:val="000000" w:themeColor="text1"/>
          <w:sz w:val="24"/>
          <w:szCs w:val="24"/>
          <w:lang w:val="en-US"/>
        </w:rPr>
        <w:t>Sanatları</w:t>
      </w:r>
      <w:proofErr w:type="spellEnd"/>
      <w:r>
        <w:rPr>
          <w:rFonts w:ascii="Times New Roman" w:eastAsia="Times New Roman" w:hAnsi="Times New Roman" w:cs="Times New Roman"/>
          <w:bCs/>
          <w:color w:val="000000" w:themeColor="text1"/>
          <w:sz w:val="24"/>
          <w:szCs w:val="24"/>
          <w:lang w:val="en-US"/>
        </w:rPr>
        <w:t xml:space="preserve"> </w:t>
      </w:r>
      <w:proofErr w:type="spellStart"/>
      <w:r>
        <w:rPr>
          <w:rFonts w:ascii="Times New Roman" w:eastAsia="Times New Roman" w:hAnsi="Times New Roman" w:cs="Times New Roman"/>
          <w:bCs/>
          <w:color w:val="000000" w:themeColor="text1"/>
          <w:sz w:val="24"/>
          <w:szCs w:val="24"/>
          <w:lang w:val="en-US"/>
        </w:rPr>
        <w:t>Bölümü</w:t>
      </w:r>
      <w:proofErr w:type="spellEnd"/>
      <w:r w:rsidRPr="00037F38">
        <w:rPr>
          <w:rFonts w:ascii="Times New Roman" w:eastAsia="Times New Roman" w:hAnsi="Times New Roman" w:cs="Times New Roman"/>
          <w:bCs/>
          <w:color w:val="000000" w:themeColor="text1"/>
          <w:sz w:val="24"/>
          <w:szCs w:val="24"/>
          <w:lang w:val="en-US"/>
        </w:rPr>
        <w:t xml:space="preserve">, </w:t>
      </w:r>
      <w:proofErr w:type="spellStart"/>
      <w:r w:rsidRPr="00037F38">
        <w:rPr>
          <w:rFonts w:ascii="Times New Roman" w:eastAsia="Times New Roman" w:hAnsi="Times New Roman" w:cs="Times New Roman"/>
          <w:bCs/>
          <w:color w:val="000000" w:themeColor="text1"/>
          <w:sz w:val="24"/>
          <w:szCs w:val="24"/>
          <w:lang w:val="en-US"/>
        </w:rPr>
        <w:t>Balıkesir</w:t>
      </w:r>
      <w:proofErr w:type="spellEnd"/>
      <w:r w:rsidRPr="00037F38">
        <w:rPr>
          <w:rFonts w:ascii="Times New Roman" w:eastAsia="Times New Roman" w:hAnsi="Times New Roman" w:cs="Times New Roman"/>
          <w:bCs/>
          <w:color w:val="000000" w:themeColor="text1"/>
          <w:sz w:val="24"/>
          <w:szCs w:val="24"/>
          <w:lang w:val="en-US"/>
        </w:rPr>
        <w:t>, T</w:t>
      </w:r>
      <w:r>
        <w:rPr>
          <w:rFonts w:ascii="Times New Roman" w:eastAsia="Times New Roman" w:hAnsi="Times New Roman" w:cs="Times New Roman"/>
          <w:bCs/>
          <w:color w:val="000000" w:themeColor="text1"/>
          <w:sz w:val="24"/>
          <w:szCs w:val="24"/>
          <w:lang w:val="en-US"/>
        </w:rPr>
        <w:t>ü</w:t>
      </w:r>
      <w:r w:rsidRPr="00037F38">
        <w:rPr>
          <w:rFonts w:ascii="Times New Roman" w:eastAsia="Times New Roman" w:hAnsi="Times New Roman" w:cs="Times New Roman"/>
          <w:bCs/>
          <w:color w:val="000000" w:themeColor="text1"/>
          <w:sz w:val="24"/>
          <w:szCs w:val="24"/>
          <w:lang w:val="en-US"/>
        </w:rPr>
        <w:t>rk</w:t>
      </w:r>
      <w:r>
        <w:rPr>
          <w:rFonts w:ascii="Times New Roman" w:eastAsia="Times New Roman" w:hAnsi="Times New Roman" w:cs="Times New Roman"/>
          <w:bCs/>
          <w:color w:val="000000" w:themeColor="text1"/>
          <w:sz w:val="24"/>
          <w:szCs w:val="24"/>
          <w:lang w:val="en-US"/>
        </w:rPr>
        <w:t>iye</w:t>
      </w:r>
    </w:p>
    <w:p w14:paraId="18C8CECC" w14:textId="77777777" w:rsidR="002810F2" w:rsidRDefault="002810F2" w:rsidP="002810F2">
      <w:pPr>
        <w:spacing w:after="0"/>
        <w:jc w:val="center"/>
        <w:rPr>
          <w:rFonts w:ascii="Times New Roman" w:eastAsia="Times New Roman" w:hAnsi="Times New Roman" w:cs="Times New Roman"/>
          <w:bCs/>
          <w:color w:val="000000" w:themeColor="text1"/>
          <w:sz w:val="24"/>
          <w:szCs w:val="24"/>
          <w:lang w:val="en-US"/>
        </w:rPr>
      </w:pPr>
      <w:r w:rsidRPr="00160401">
        <w:rPr>
          <w:rFonts w:ascii="Times New Roman" w:hAnsi="Times New Roman" w:cs="Times New Roman"/>
          <w:sz w:val="24"/>
          <w:szCs w:val="24"/>
          <w:vertAlign w:val="superscript"/>
        </w:rPr>
        <w:t>1</w:t>
      </w:r>
      <w:r w:rsidRPr="00160401">
        <w:rPr>
          <w:rFonts w:ascii="Times New Roman" w:hAnsi="Times New Roman" w:cs="Times New Roman"/>
          <w:sz w:val="24"/>
          <w:szCs w:val="24"/>
        </w:rPr>
        <w:t xml:space="preserve">ORCID ID: </w:t>
      </w:r>
      <w:r w:rsidRPr="00037F38">
        <w:rPr>
          <w:rFonts w:ascii="Times New Roman" w:hAnsi="Times New Roman" w:cs="Times New Roman"/>
          <w:sz w:val="24"/>
          <w:szCs w:val="24"/>
        </w:rPr>
        <w:t>https://orcid.org/</w:t>
      </w:r>
      <w:r w:rsidRPr="00037F38">
        <w:rPr>
          <w:rFonts w:ascii="Times New Roman" w:eastAsia="Times New Roman" w:hAnsi="Times New Roman" w:cs="Times New Roman"/>
          <w:bCs/>
          <w:sz w:val="24"/>
          <w:szCs w:val="24"/>
          <w:lang w:val="en-US"/>
        </w:rPr>
        <w:t>0009-0002-2599-9917</w:t>
      </w:r>
    </w:p>
    <w:p w14:paraId="627BDF3F" w14:textId="1BBC76FF" w:rsidR="00110D7A" w:rsidRDefault="002810F2" w:rsidP="000903C0">
      <w:pPr>
        <w:spacing w:after="0"/>
        <w:jc w:val="center"/>
        <w:rPr>
          <w:rFonts w:ascii="Times New Roman" w:eastAsia="Times New Roman" w:hAnsi="Times New Roman" w:cs="Times New Roman"/>
          <w:bCs/>
          <w:color w:val="000000" w:themeColor="text1"/>
          <w:sz w:val="24"/>
          <w:szCs w:val="24"/>
          <w:lang w:val="en-US"/>
        </w:rPr>
      </w:pPr>
      <w:proofErr w:type="gramStart"/>
      <w:r w:rsidRPr="00037F38">
        <w:rPr>
          <w:rFonts w:ascii="Times New Roman" w:eastAsia="Times New Roman" w:hAnsi="Times New Roman" w:cs="Times New Roman"/>
          <w:bCs/>
          <w:color w:val="000000" w:themeColor="text1"/>
          <w:sz w:val="24"/>
          <w:szCs w:val="24"/>
          <w:lang w:val="en-US"/>
        </w:rPr>
        <w:t>setenay@balikesir.edu.tr</w:t>
      </w:r>
      <w:r>
        <w:rPr>
          <w:rFonts w:ascii="Times New Roman" w:eastAsia="Times New Roman" w:hAnsi="Times New Roman" w:cs="Times New Roman"/>
          <w:bCs/>
          <w:color w:val="000000" w:themeColor="text1"/>
          <w:sz w:val="24"/>
          <w:szCs w:val="24"/>
          <w:lang w:val="en-US"/>
        </w:rPr>
        <w:t xml:space="preserve"> </w:t>
      </w:r>
      <w:r w:rsidRPr="00160401">
        <w:rPr>
          <w:rFonts w:ascii="Times New Roman" w:eastAsia="Times New Roman" w:hAnsi="Times New Roman" w:cs="Times New Roman"/>
          <w:bCs/>
          <w:color w:val="000000" w:themeColor="text1"/>
          <w:sz w:val="24"/>
          <w:szCs w:val="24"/>
          <w:lang w:val="en-US"/>
        </w:rPr>
        <w:t>,</w:t>
      </w:r>
      <w:proofErr w:type="gramEnd"/>
      <w:r w:rsidRPr="00160401">
        <w:rPr>
          <w:rFonts w:ascii="Times New Roman" w:eastAsia="Times New Roman" w:hAnsi="Times New Roman" w:cs="Times New Roman"/>
          <w:bCs/>
          <w:color w:val="000000" w:themeColor="text1"/>
          <w:sz w:val="24"/>
          <w:szCs w:val="24"/>
          <w:lang w:val="en-US"/>
        </w:rPr>
        <w:t xml:space="preserve"> </w:t>
      </w:r>
      <w:r w:rsidRPr="0046469B">
        <w:rPr>
          <w:rFonts w:ascii="Times New Roman" w:eastAsia="Times New Roman" w:hAnsi="Times New Roman" w:cs="Times New Roman"/>
          <w:bCs/>
          <w:color w:val="000000" w:themeColor="text1"/>
          <w:sz w:val="24"/>
          <w:szCs w:val="24"/>
          <w:lang w:val="en-US"/>
        </w:rPr>
        <w:t xml:space="preserve">+90 </w:t>
      </w:r>
      <w:r w:rsidR="006B77F0">
        <w:rPr>
          <w:rFonts w:ascii="Times New Roman" w:eastAsia="Times New Roman" w:hAnsi="Times New Roman" w:cs="Times New Roman"/>
          <w:bCs/>
          <w:color w:val="000000" w:themeColor="text1"/>
          <w:sz w:val="24"/>
          <w:szCs w:val="24"/>
          <w:lang w:val="en-US"/>
        </w:rPr>
        <w:t>***</w:t>
      </w:r>
    </w:p>
    <w:p w14:paraId="002CC01A" w14:textId="77777777" w:rsidR="000903C0" w:rsidRDefault="000903C0" w:rsidP="000903C0">
      <w:pPr>
        <w:spacing w:after="0"/>
        <w:jc w:val="center"/>
        <w:rPr>
          <w:rFonts w:ascii="Times New Roman" w:eastAsia="Times New Roman" w:hAnsi="Times New Roman" w:cs="Times New Roman"/>
          <w:bCs/>
          <w:color w:val="000000" w:themeColor="text1"/>
          <w:sz w:val="24"/>
          <w:szCs w:val="24"/>
          <w:lang w:val="en-US"/>
        </w:rPr>
      </w:pPr>
    </w:p>
    <w:p w14:paraId="50AD89CF" w14:textId="77777777" w:rsidR="000903C0" w:rsidRDefault="000903C0" w:rsidP="000903C0">
      <w:pPr>
        <w:spacing w:after="0"/>
        <w:jc w:val="center"/>
        <w:rPr>
          <w:rFonts w:ascii="Times New Roman" w:eastAsia="Times New Roman" w:hAnsi="Times New Roman" w:cs="Times New Roman"/>
          <w:bCs/>
          <w:color w:val="000000" w:themeColor="text1"/>
          <w:sz w:val="24"/>
          <w:szCs w:val="24"/>
          <w:lang w:val="en-US"/>
        </w:rPr>
      </w:pPr>
    </w:p>
    <w:p w14:paraId="35F9BFEA" w14:textId="6F0D455E" w:rsidR="00F63C1A" w:rsidRPr="00160401" w:rsidRDefault="00F63C1A" w:rsidP="00F63C1A">
      <w:pPr>
        <w:jc w:val="both"/>
        <w:rPr>
          <w:rFonts w:ascii="Times New Roman" w:eastAsia="Times New Roman" w:hAnsi="Times New Roman" w:cs="Times New Roman"/>
          <w:b/>
          <w:bCs/>
          <w:color w:val="000000" w:themeColor="text1"/>
          <w:sz w:val="24"/>
          <w:szCs w:val="24"/>
          <w:shd w:val="clear" w:color="auto" w:fill="FFFFFF"/>
          <w:lang w:val="en-US" w:eastAsia="tr-TR"/>
        </w:rPr>
      </w:pPr>
      <w:r>
        <w:rPr>
          <w:rFonts w:ascii="Times New Roman" w:eastAsia="Times New Roman" w:hAnsi="Times New Roman" w:cs="Times New Roman"/>
          <w:b/>
          <w:bCs/>
          <w:color w:val="000000" w:themeColor="text1"/>
          <w:sz w:val="24"/>
          <w:szCs w:val="24"/>
          <w:shd w:val="clear" w:color="auto" w:fill="FFFFFF"/>
          <w:lang w:val="en-US" w:eastAsia="tr-TR"/>
        </w:rPr>
        <w:t>ÖZET</w:t>
      </w:r>
    </w:p>
    <w:p w14:paraId="49444455" w14:textId="06F27C60" w:rsidR="00F63C1A" w:rsidRDefault="00F63C1A" w:rsidP="00F63C1A">
      <w:pPr>
        <w:spacing w:after="120" w:line="25" w:lineRule="atLeast"/>
        <w:jc w:val="both"/>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b/>
          <w:bCs/>
          <w:color w:val="000000"/>
          <w:sz w:val="24"/>
          <w:szCs w:val="24"/>
          <w:shd w:val="clear" w:color="auto" w:fill="FFFFFF"/>
          <w:lang w:val="en-US"/>
        </w:rPr>
        <w:t>Giriş</w:t>
      </w:r>
      <w:proofErr w:type="spellEnd"/>
      <w:r>
        <w:rPr>
          <w:rFonts w:ascii="Times New Roman" w:hAnsi="Times New Roman" w:cs="Times New Roman"/>
          <w:b/>
          <w:bCs/>
          <w:color w:val="000000"/>
          <w:sz w:val="24"/>
          <w:szCs w:val="24"/>
          <w:shd w:val="clear" w:color="auto" w:fill="FFFFFF"/>
          <w:lang w:val="en-US"/>
        </w:rPr>
        <w:t xml:space="preserve"> </w:t>
      </w:r>
      <w:proofErr w:type="spellStart"/>
      <w:r>
        <w:rPr>
          <w:rFonts w:ascii="Times New Roman" w:hAnsi="Times New Roman" w:cs="Times New Roman"/>
          <w:b/>
          <w:bCs/>
          <w:color w:val="000000"/>
          <w:sz w:val="24"/>
          <w:szCs w:val="24"/>
          <w:shd w:val="clear" w:color="auto" w:fill="FFFFFF"/>
          <w:lang w:val="en-US"/>
        </w:rPr>
        <w:t>ve</w:t>
      </w:r>
      <w:proofErr w:type="spellEnd"/>
      <w:r>
        <w:rPr>
          <w:rFonts w:ascii="Times New Roman" w:hAnsi="Times New Roman" w:cs="Times New Roman"/>
          <w:b/>
          <w:bCs/>
          <w:color w:val="000000"/>
          <w:sz w:val="24"/>
          <w:szCs w:val="24"/>
          <w:shd w:val="clear" w:color="auto" w:fill="FFFFFF"/>
          <w:lang w:val="en-US"/>
        </w:rPr>
        <w:t xml:space="preserve"> Amaç</w:t>
      </w:r>
      <w:r w:rsidRPr="00160401">
        <w:rPr>
          <w:rFonts w:ascii="Times New Roman" w:hAnsi="Times New Roman" w:cs="Times New Roman"/>
          <w:b/>
          <w:bCs/>
          <w:color w:val="000000"/>
          <w:sz w:val="24"/>
          <w:szCs w:val="24"/>
          <w:shd w:val="clear" w:color="auto" w:fill="FFFFFF"/>
          <w:lang w:val="en-US"/>
        </w:rPr>
        <w:t>:</w:t>
      </w:r>
      <w:r w:rsidRPr="00160401">
        <w:rPr>
          <w:rFonts w:ascii="Times New Roman" w:hAnsi="Times New Roman" w:cs="Times New Roman"/>
          <w:color w:val="000000"/>
          <w:sz w:val="24"/>
          <w:szCs w:val="24"/>
          <w:shd w:val="clear" w:color="auto" w:fill="FFFFFF"/>
          <w:lang w:val="en-US"/>
        </w:rPr>
        <w:t xml:space="preserve"> </w:t>
      </w:r>
      <w:r w:rsidR="000B5630" w:rsidRPr="000B5630">
        <w:rPr>
          <w:rFonts w:ascii="Times New Roman" w:hAnsi="Times New Roman" w:cs="Times New Roman"/>
          <w:color w:val="000000" w:themeColor="text1"/>
          <w:sz w:val="24"/>
          <w:szCs w:val="24"/>
          <w:shd w:val="clear" w:color="auto" w:fill="FFFFFF"/>
        </w:rPr>
        <w:t xml:space="preserve">Enflamasyon, oksidatif stres ve apoptoz, nakledilen yumurtalıklarda iskemik reperfüzyon duyarlılığını artıran ve organ hasarına yol açan birleşik mekanizmalar olarak yaygın olarak kabul edilmektedir. Bu nedenle, greftlemeden önce HC enjeksiyonunun nekroz ve inflamasyondan yumurtalık dokusunu iyileştirebileceğini varsaydık. Bu nedenle, bu çalışmanın amacı, taze </w:t>
      </w:r>
      <w:proofErr w:type="spellStart"/>
      <w:r w:rsidR="000B5630" w:rsidRPr="000B5630">
        <w:rPr>
          <w:rFonts w:ascii="Times New Roman" w:hAnsi="Times New Roman" w:cs="Times New Roman"/>
          <w:color w:val="000000" w:themeColor="text1"/>
          <w:sz w:val="24"/>
          <w:szCs w:val="24"/>
          <w:shd w:val="clear" w:color="auto" w:fill="FFFFFF"/>
        </w:rPr>
        <w:t>over</w:t>
      </w:r>
      <w:proofErr w:type="spellEnd"/>
      <w:r w:rsidR="000B5630" w:rsidRPr="000B5630">
        <w:rPr>
          <w:rFonts w:ascii="Times New Roman" w:hAnsi="Times New Roman" w:cs="Times New Roman"/>
          <w:color w:val="000000" w:themeColor="text1"/>
          <w:sz w:val="24"/>
          <w:szCs w:val="24"/>
          <w:shd w:val="clear" w:color="auto" w:fill="FFFFFF"/>
        </w:rPr>
        <w:t xml:space="preserve"> transplantasyonu sonrası </w:t>
      </w:r>
      <w:proofErr w:type="spellStart"/>
      <w:r w:rsidR="000B5630" w:rsidRPr="000B5630">
        <w:rPr>
          <w:rFonts w:ascii="Times New Roman" w:hAnsi="Times New Roman" w:cs="Times New Roman"/>
          <w:color w:val="000000" w:themeColor="text1"/>
          <w:sz w:val="24"/>
          <w:szCs w:val="24"/>
          <w:shd w:val="clear" w:color="auto" w:fill="FFFFFF"/>
        </w:rPr>
        <w:t>over</w:t>
      </w:r>
      <w:proofErr w:type="spellEnd"/>
      <w:r w:rsidR="000B5630" w:rsidRPr="000B5630">
        <w:rPr>
          <w:rFonts w:ascii="Times New Roman" w:hAnsi="Times New Roman" w:cs="Times New Roman"/>
          <w:color w:val="000000" w:themeColor="text1"/>
          <w:sz w:val="24"/>
          <w:szCs w:val="24"/>
          <w:shd w:val="clear" w:color="auto" w:fill="FFFFFF"/>
        </w:rPr>
        <w:t xml:space="preserve"> dokusunun nekroz ve inflamasyondan korunmasının değerlendirilmesi ve </w:t>
      </w:r>
      <w:proofErr w:type="spellStart"/>
      <w:r w:rsidR="000B5630" w:rsidRPr="000B5630">
        <w:rPr>
          <w:rFonts w:ascii="Times New Roman" w:hAnsi="Times New Roman" w:cs="Times New Roman"/>
          <w:color w:val="000000" w:themeColor="text1"/>
          <w:sz w:val="24"/>
          <w:szCs w:val="24"/>
          <w:shd w:val="clear" w:color="auto" w:fill="FFFFFF"/>
        </w:rPr>
        <w:t>HC’nin</w:t>
      </w:r>
      <w:proofErr w:type="spellEnd"/>
      <w:r w:rsidR="000B5630" w:rsidRPr="000B5630">
        <w:rPr>
          <w:rFonts w:ascii="Times New Roman" w:hAnsi="Times New Roman" w:cs="Times New Roman"/>
          <w:color w:val="000000" w:themeColor="text1"/>
          <w:sz w:val="24"/>
          <w:szCs w:val="24"/>
          <w:shd w:val="clear" w:color="auto" w:fill="FFFFFF"/>
        </w:rPr>
        <w:t xml:space="preserve"> etkinliğinin araştırılması</w:t>
      </w:r>
      <w:r w:rsidR="000B5630">
        <w:rPr>
          <w:rFonts w:ascii="Times New Roman" w:hAnsi="Times New Roman" w:cs="Times New Roman"/>
          <w:color w:val="000000" w:themeColor="text1"/>
          <w:sz w:val="24"/>
          <w:szCs w:val="24"/>
          <w:shd w:val="clear" w:color="auto" w:fill="FFFFFF"/>
        </w:rPr>
        <w:t xml:space="preserve">dır. </w:t>
      </w:r>
    </w:p>
    <w:p w14:paraId="5AFE3FED" w14:textId="7B7CD29F" w:rsidR="00F63C1A" w:rsidRDefault="00F63C1A" w:rsidP="00F63C1A">
      <w:pPr>
        <w:spacing w:after="120" w:line="25" w:lineRule="atLeast"/>
        <w:jc w:val="both"/>
        <w:rPr>
          <w:rFonts w:ascii="Times New Roman" w:eastAsia="Times New Roman" w:hAnsi="Times New Roman" w:cs="Times New Roman"/>
          <w:color w:val="000000" w:themeColor="text1"/>
          <w:sz w:val="24"/>
          <w:szCs w:val="24"/>
          <w:lang w:val="en-US" w:eastAsia="tr-TR"/>
        </w:rPr>
      </w:pPr>
      <w:proofErr w:type="spellStart"/>
      <w:r>
        <w:rPr>
          <w:rFonts w:ascii="Times New Roman" w:hAnsi="Times New Roman" w:cs="Times New Roman"/>
          <w:b/>
          <w:bCs/>
          <w:color w:val="000000"/>
          <w:sz w:val="24"/>
          <w:szCs w:val="24"/>
          <w:shd w:val="clear" w:color="auto" w:fill="FFFFFF"/>
          <w:lang w:val="en-US"/>
        </w:rPr>
        <w:t>Yöntem</w:t>
      </w:r>
      <w:proofErr w:type="spellEnd"/>
      <w:r w:rsidRPr="00160401">
        <w:rPr>
          <w:rFonts w:ascii="Times New Roman" w:hAnsi="Times New Roman" w:cs="Times New Roman"/>
          <w:color w:val="000000"/>
          <w:sz w:val="24"/>
          <w:szCs w:val="24"/>
          <w:shd w:val="clear" w:color="auto" w:fill="FFFFFF"/>
          <w:lang w:val="en-US"/>
        </w:rPr>
        <w:t xml:space="preserve">: </w:t>
      </w:r>
      <w:r w:rsidR="000B5630">
        <w:rPr>
          <w:rFonts w:ascii="Times New Roman" w:eastAsia="Times New Roman" w:hAnsi="Times New Roman" w:cs="Times New Roman"/>
          <w:color w:val="000000" w:themeColor="text1"/>
          <w:sz w:val="24"/>
          <w:szCs w:val="24"/>
          <w:lang w:eastAsia="tr-TR"/>
        </w:rPr>
        <w:t>S</w:t>
      </w:r>
      <w:r w:rsidR="000B5630" w:rsidRPr="000B5630">
        <w:rPr>
          <w:rFonts w:ascii="Times New Roman" w:eastAsia="Times New Roman" w:hAnsi="Times New Roman" w:cs="Times New Roman"/>
          <w:color w:val="000000" w:themeColor="text1"/>
          <w:sz w:val="24"/>
          <w:szCs w:val="24"/>
          <w:lang w:eastAsia="tr-TR"/>
        </w:rPr>
        <w:t xml:space="preserve">itoloji ile </w:t>
      </w:r>
      <w:proofErr w:type="spellStart"/>
      <w:r w:rsidR="000B5630" w:rsidRPr="000B5630">
        <w:rPr>
          <w:rFonts w:ascii="Times New Roman" w:eastAsia="Times New Roman" w:hAnsi="Times New Roman" w:cs="Times New Roman"/>
          <w:color w:val="000000" w:themeColor="text1"/>
          <w:sz w:val="24"/>
          <w:szCs w:val="24"/>
          <w:lang w:eastAsia="tr-TR"/>
        </w:rPr>
        <w:t>östrus</w:t>
      </w:r>
      <w:proofErr w:type="spellEnd"/>
      <w:r w:rsidR="000B5630" w:rsidRPr="000B5630">
        <w:rPr>
          <w:rFonts w:ascii="Times New Roman" w:eastAsia="Times New Roman" w:hAnsi="Times New Roman" w:cs="Times New Roman"/>
          <w:color w:val="000000" w:themeColor="text1"/>
          <w:sz w:val="24"/>
          <w:szCs w:val="24"/>
          <w:lang w:eastAsia="tr-TR"/>
        </w:rPr>
        <w:t xml:space="preserve"> fazında oldukları belirlenen 15 yetişkin </w:t>
      </w:r>
      <w:r w:rsidR="00110D7A">
        <w:rPr>
          <w:rFonts w:ascii="Times New Roman" w:eastAsia="Times New Roman" w:hAnsi="Times New Roman" w:cs="Times New Roman"/>
          <w:color w:val="000000" w:themeColor="text1"/>
          <w:sz w:val="24"/>
          <w:szCs w:val="24"/>
          <w:lang w:eastAsia="tr-TR"/>
        </w:rPr>
        <w:t>dişi</w:t>
      </w:r>
      <w:r w:rsidR="000B5630" w:rsidRPr="000B5630">
        <w:rPr>
          <w:rFonts w:ascii="Times New Roman" w:eastAsia="Times New Roman" w:hAnsi="Times New Roman" w:cs="Times New Roman"/>
          <w:color w:val="000000" w:themeColor="text1"/>
          <w:sz w:val="24"/>
          <w:szCs w:val="24"/>
          <w:lang w:eastAsia="tr-TR"/>
        </w:rPr>
        <w:t xml:space="preserve"> </w:t>
      </w:r>
      <w:proofErr w:type="spellStart"/>
      <w:r w:rsidR="000B5630" w:rsidRPr="000B5630">
        <w:rPr>
          <w:rFonts w:ascii="Times New Roman" w:eastAsia="Times New Roman" w:hAnsi="Times New Roman" w:cs="Times New Roman"/>
          <w:color w:val="000000" w:themeColor="text1"/>
          <w:sz w:val="24"/>
          <w:szCs w:val="24"/>
          <w:lang w:eastAsia="tr-TR"/>
        </w:rPr>
        <w:t>Wistar</w:t>
      </w:r>
      <w:proofErr w:type="spellEnd"/>
      <w:r w:rsidR="000B5630" w:rsidRPr="000B5630">
        <w:rPr>
          <w:rFonts w:ascii="Times New Roman" w:eastAsia="Times New Roman" w:hAnsi="Times New Roman" w:cs="Times New Roman"/>
          <w:color w:val="000000" w:themeColor="text1"/>
          <w:sz w:val="24"/>
          <w:szCs w:val="24"/>
          <w:lang w:eastAsia="tr-TR"/>
        </w:rPr>
        <w:t xml:space="preserve">-Albino sıçan 3 gruba ayrıldı. Grup 1: (n=5): Karın açıldı, gözlendi ve kapatıldı. Grup 2: (n=5): Karın açıldıktan sonra sol </w:t>
      </w:r>
      <w:proofErr w:type="spellStart"/>
      <w:r w:rsidR="000B5630" w:rsidRPr="000B5630">
        <w:rPr>
          <w:rFonts w:ascii="Times New Roman" w:eastAsia="Times New Roman" w:hAnsi="Times New Roman" w:cs="Times New Roman"/>
          <w:color w:val="000000" w:themeColor="text1"/>
          <w:sz w:val="24"/>
          <w:szCs w:val="24"/>
          <w:lang w:eastAsia="tr-TR"/>
        </w:rPr>
        <w:t>ooforektomi</w:t>
      </w:r>
      <w:proofErr w:type="spellEnd"/>
      <w:r w:rsidR="000B5630" w:rsidRPr="000B5630">
        <w:rPr>
          <w:rFonts w:ascii="Times New Roman" w:eastAsia="Times New Roman" w:hAnsi="Times New Roman" w:cs="Times New Roman"/>
          <w:color w:val="000000" w:themeColor="text1"/>
          <w:sz w:val="24"/>
          <w:szCs w:val="24"/>
          <w:lang w:eastAsia="tr-TR"/>
        </w:rPr>
        <w:t xml:space="preserve"> yapıldı. Grup 3: (n=5): 50 mg/kg/</w:t>
      </w:r>
      <w:proofErr w:type="spellStart"/>
      <w:r w:rsidR="000B5630" w:rsidRPr="000B5630">
        <w:rPr>
          <w:rFonts w:ascii="Times New Roman" w:eastAsia="Times New Roman" w:hAnsi="Times New Roman" w:cs="Times New Roman"/>
          <w:color w:val="000000" w:themeColor="text1"/>
          <w:sz w:val="24"/>
          <w:szCs w:val="24"/>
          <w:lang w:eastAsia="tr-TR"/>
        </w:rPr>
        <w:t>i.p</w:t>
      </w:r>
      <w:proofErr w:type="spellEnd"/>
      <w:r w:rsidR="000B5630" w:rsidRPr="000B5630">
        <w:rPr>
          <w:rFonts w:ascii="Times New Roman" w:eastAsia="Times New Roman" w:hAnsi="Times New Roman" w:cs="Times New Roman"/>
          <w:color w:val="000000" w:themeColor="text1"/>
          <w:sz w:val="24"/>
          <w:szCs w:val="24"/>
          <w:lang w:eastAsia="tr-TR"/>
        </w:rPr>
        <w:t xml:space="preserve">. HC (Grup 3, n=5) uygulandı, karın açılmadan ve sol </w:t>
      </w:r>
      <w:proofErr w:type="spellStart"/>
      <w:r w:rsidR="000B5630" w:rsidRPr="000B5630">
        <w:rPr>
          <w:rFonts w:ascii="Times New Roman" w:eastAsia="Times New Roman" w:hAnsi="Times New Roman" w:cs="Times New Roman"/>
          <w:color w:val="000000" w:themeColor="text1"/>
          <w:sz w:val="24"/>
          <w:szCs w:val="24"/>
          <w:lang w:eastAsia="tr-TR"/>
        </w:rPr>
        <w:t>ooforektomi</w:t>
      </w:r>
      <w:proofErr w:type="spellEnd"/>
      <w:r w:rsidR="000B5630" w:rsidRPr="000B5630">
        <w:rPr>
          <w:rFonts w:ascii="Times New Roman" w:eastAsia="Times New Roman" w:hAnsi="Times New Roman" w:cs="Times New Roman"/>
          <w:color w:val="000000" w:themeColor="text1"/>
          <w:sz w:val="24"/>
          <w:szCs w:val="24"/>
          <w:lang w:eastAsia="tr-TR"/>
        </w:rPr>
        <w:t xml:space="preserve"> yapılmadan önce. Histopatolojik incelemelerde; preparatlarda doku nekrozu ve inflamasyon değerlendirildi. Histopatolojik incelemeler için ordinal skala oluşturuldu (yok=0 puan, hafif mevcut=1 puan, mevcut=2 puan, belirgin mevcut=3 puan). Tüm grupları içeren karşılaştırmada </w:t>
      </w:r>
      <w:proofErr w:type="spellStart"/>
      <w:r w:rsidR="000B5630" w:rsidRPr="000B5630">
        <w:rPr>
          <w:rFonts w:ascii="Times New Roman" w:eastAsia="Times New Roman" w:hAnsi="Times New Roman" w:cs="Times New Roman"/>
          <w:color w:val="000000" w:themeColor="text1"/>
          <w:sz w:val="24"/>
          <w:szCs w:val="24"/>
          <w:lang w:eastAsia="tr-TR"/>
        </w:rPr>
        <w:t>Kruskal</w:t>
      </w:r>
      <w:proofErr w:type="spellEnd"/>
      <w:r w:rsidR="000B5630" w:rsidRPr="000B5630">
        <w:rPr>
          <w:rFonts w:ascii="Times New Roman" w:eastAsia="Times New Roman" w:hAnsi="Times New Roman" w:cs="Times New Roman"/>
          <w:color w:val="000000" w:themeColor="text1"/>
          <w:sz w:val="24"/>
          <w:szCs w:val="24"/>
          <w:lang w:eastAsia="tr-TR"/>
        </w:rPr>
        <w:t xml:space="preserve"> Wallis varyans analizi kullanıldı.</w:t>
      </w:r>
    </w:p>
    <w:p w14:paraId="66E75923" w14:textId="67A0F0ED" w:rsidR="00F63C1A" w:rsidRDefault="00F63C1A" w:rsidP="00F63C1A">
      <w:pPr>
        <w:spacing w:after="120" w:line="25" w:lineRule="atLeast"/>
        <w:jc w:val="both"/>
        <w:rPr>
          <w:rFonts w:ascii="Times New Roman" w:eastAsia="Times New Roman" w:hAnsi="Times New Roman" w:cs="Times New Roman"/>
          <w:color w:val="000000" w:themeColor="text1"/>
          <w:sz w:val="24"/>
          <w:szCs w:val="24"/>
          <w:lang w:val="en-US" w:eastAsia="tr-TR"/>
        </w:rPr>
      </w:pPr>
      <w:proofErr w:type="spellStart"/>
      <w:r>
        <w:rPr>
          <w:rFonts w:ascii="Times New Roman" w:hAnsi="Times New Roman" w:cs="Times New Roman"/>
          <w:b/>
          <w:bCs/>
          <w:color w:val="000000"/>
          <w:sz w:val="24"/>
          <w:szCs w:val="24"/>
          <w:shd w:val="clear" w:color="auto" w:fill="FFFFFF"/>
          <w:lang w:val="en-US"/>
        </w:rPr>
        <w:t>Bulgular</w:t>
      </w:r>
      <w:proofErr w:type="spellEnd"/>
      <w:r w:rsidRPr="00160401">
        <w:rPr>
          <w:rFonts w:ascii="Times New Roman" w:hAnsi="Times New Roman" w:cs="Times New Roman"/>
          <w:b/>
          <w:bCs/>
          <w:color w:val="000000"/>
          <w:sz w:val="24"/>
          <w:szCs w:val="24"/>
          <w:shd w:val="clear" w:color="auto" w:fill="FFFFFF"/>
          <w:lang w:val="en-US"/>
        </w:rPr>
        <w:t>:</w:t>
      </w:r>
      <w:r w:rsidRPr="00160401">
        <w:rPr>
          <w:rFonts w:ascii="Times New Roman" w:hAnsi="Times New Roman" w:cs="Times New Roman"/>
          <w:color w:val="000000"/>
          <w:sz w:val="24"/>
          <w:szCs w:val="24"/>
          <w:shd w:val="clear" w:color="auto" w:fill="FFFFFF"/>
          <w:lang w:val="en-US"/>
        </w:rPr>
        <w:t xml:space="preserve"> </w:t>
      </w:r>
      <w:r w:rsidR="00110D7A" w:rsidRPr="00110D7A">
        <w:rPr>
          <w:rFonts w:ascii="Times New Roman" w:eastAsia="Times New Roman" w:hAnsi="Times New Roman" w:cs="Times New Roman"/>
          <w:color w:val="000000" w:themeColor="text1"/>
          <w:sz w:val="24"/>
          <w:szCs w:val="24"/>
          <w:lang w:eastAsia="tr-TR"/>
        </w:rPr>
        <w:t>Yumurtalık enflamasyonu ve nekrozunun en yüksek transplantasyon grubunda olduğu bulundu (p&lt;0.05). Tüm grupları içeren karşılaştırma, doku nekrozunun ve enflamasyonun HC ile tedavi edilen grupta olumsuz etkilendiğini ortaya koydu.</w:t>
      </w:r>
    </w:p>
    <w:p w14:paraId="54537F16" w14:textId="6F0ABD14" w:rsidR="00F63C1A" w:rsidRPr="00160401" w:rsidRDefault="00F63C1A" w:rsidP="00F63C1A">
      <w:pPr>
        <w:spacing w:after="120" w:line="25" w:lineRule="atLeast"/>
        <w:jc w:val="both"/>
        <w:rPr>
          <w:rFonts w:ascii="Times New Roman" w:eastAsia="Times New Roman" w:hAnsi="Times New Roman" w:cs="Times New Roman"/>
          <w:color w:val="000000" w:themeColor="text1"/>
          <w:sz w:val="24"/>
          <w:szCs w:val="24"/>
          <w:lang w:val="en-US" w:eastAsia="tr-TR"/>
        </w:rPr>
      </w:pPr>
      <w:proofErr w:type="spellStart"/>
      <w:r>
        <w:rPr>
          <w:rFonts w:ascii="Times New Roman" w:hAnsi="Times New Roman" w:cs="Times New Roman"/>
          <w:b/>
          <w:bCs/>
          <w:color w:val="000000"/>
          <w:sz w:val="24"/>
          <w:szCs w:val="24"/>
          <w:shd w:val="clear" w:color="auto" w:fill="FFFFFF"/>
          <w:lang w:val="en-US"/>
        </w:rPr>
        <w:t>Tartışma</w:t>
      </w:r>
      <w:proofErr w:type="spellEnd"/>
      <w:r>
        <w:rPr>
          <w:rFonts w:ascii="Times New Roman" w:hAnsi="Times New Roman" w:cs="Times New Roman"/>
          <w:b/>
          <w:bCs/>
          <w:color w:val="000000"/>
          <w:sz w:val="24"/>
          <w:szCs w:val="24"/>
          <w:shd w:val="clear" w:color="auto" w:fill="FFFFFF"/>
          <w:lang w:val="en-US"/>
        </w:rPr>
        <w:t xml:space="preserve"> ve </w:t>
      </w:r>
      <w:proofErr w:type="spellStart"/>
      <w:r>
        <w:rPr>
          <w:rFonts w:ascii="Times New Roman" w:hAnsi="Times New Roman" w:cs="Times New Roman"/>
          <w:b/>
          <w:bCs/>
          <w:color w:val="000000"/>
          <w:sz w:val="24"/>
          <w:szCs w:val="24"/>
          <w:shd w:val="clear" w:color="auto" w:fill="FFFFFF"/>
          <w:lang w:val="en-US"/>
        </w:rPr>
        <w:t>Sonuç</w:t>
      </w:r>
      <w:proofErr w:type="spellEnd"/>
      <w:r w:rsidRPr="00160401">
        <w:rPr>
          <w:rFonts w:ascii="Times New Roman" w:hAnsi="Times New Roman" w:cs="Times New Roman"/>
          <w:b/>
          <w:bCs/>
          <w:color w:val="000000"/>
          <w:sz w:val="24"/>
          <w:szCs w:val="24"/>
          <w:shd w:val="clear" w:color="auto" w:fill="FFFFFF"/>
          <w:lang w:val="en-US"/>
        </w:rPr>
        <w:t>:</w:t>
      </w:r>
      <w:r w:rsidRPr="00160401">
        <w:rPr>
          <w:rFonts w:ascii="Times New Roman" w:hAnsi="Times New Roman" w:cs="Times New Roman"/>
          <w:color w:val="000000"/>
          <w:sz w:val="24"/>
          <w:szCs w:val="24"/>
          <w:shd w:val="clear" w:color="auto" w:fill="FFFFFF"/>
          <w:lang w:val="en-US"/>
        </w:rPr>
        <w:t xml:space="preserve"> </w:t>
      </w:r>
      <w:r w:rsidR="00110D7A" w:rsidRPr="00110D7A">
        <w:rPr>
          <w:rFonts w:ascii="Times New Roman" w:hAnsi="Times New Roman" w:cs="Times New Roman"/>
          <w:color w:val="000000" w:themeColor="text1"/>
          <w:sz w:val="24"/>
          <w:szCs w:val="24"/>
        </w:rPr>
        <w:t>Bu çalışma, nakilden önce HC ile kısa süreli ön tedavinin, yumurtalık dokusu histolojik değerlendirmeleri açısından yumurtalık fonksiyonunu koruyabildiğini göstermiştir. Sonuç olarak, taze bütün yumurtalık transplantasyonundan önce HC uygulanmasının, sıçanlarda yumurtalık dokusunda nekroz ve inflamasyon oluşumunu kontrol etmede etkili olduğu bulundu.</w:t>
      </w:r>
    </w:p>
    <w:p w14:paraId="223F53FF" w14:textId="54A6FF2E" w:rsidR="00F63C1A" w:rsidRDefault="00F63C1A" w:rsidP="00F63C1A">
      <w:pPr>
        <w:spacing w:after="120" w:line="25" w:lineRule="atLeast"/>
        <w:jc w:val="both"/>
        <w:rPr>
          <w:rFonts w:ascii="Times New Roman" w:eastAsia="Times New Roman" w:hAnsi="Times New Roman" w:cs="Times New Roman"/>
          <w:color w:val="000000" w:themeColor="text1"/>
          <w:sz w:val="24"/>
          <w:szCs w:val="24"/>
          <w:lang w:val="en-US" w:eastAsia="tr-TR"/>
        </w:rPr>
      </w:pPr>
      <w:proofErr w:type="spellStart"/>
      <w:r>
        <w:rPr>
          <w:rFonts w:ascii="Times New Roman" w:eastAsia="Times New Roman" w:hAnsi="Times New Roman" w:cs="Times New Roman"/>
          <w:b/>
          <w:bCs/>
          <w:color w:val="000000" w:themeColor="text1"/>
          <w:sz w:val="24"/>
          <w:szCs w:val="24"/>
          <w:lang w:val="en-US" w:eastAsia="tr-TR"/>
        </w:rPr>
        <w:t>Anahtar</w:t>
      </w:r>
      <w:proofErr w:type="spellEnd"/>
      <w:r>
        <w:rPr>
          <w:rFonts w:ascii="Times New Roman" w:eastAsia="Times New Roman" w:hAnsi="Times New Roman" w:cs="Times New Roman"/>
          <w:b/>
          <w:bCs/>
          <w:color w:val="000000" w:themeColor="text1"/>
          <w:sz w:val="24"/>
          <w:szCs w:val="24"/>
          <w:lang w:val="en-US" w:eastAsia="tr-TR"/>
        </w:rPr>
        <w:t xml:space="preserve"> </w:t>
      </w:r>
      <w:proofErr w:type="spellStart"/>
      <w:r>
        <w:rPr>
          <w:rFonts w:ascii="Times New Roman" w:eastAsia="Times New Roman" w:hAnsi="Times New Roman" w:cs="Times New Roman"/>
          <w:b/>
          <w:bCs/>
          <w:color w:val="000000" w:themeColor="text1"/>
          <w:sz w:val="24"/>
          <w:szCs w:val="24"/>
          <w:lang w:val="en-US" w:eastAsia="tr-TR"/>
        </w:rPr>
        <w:t>Kelimeler</w:t>
      </w:r>
      <w:proofErr w:type="spellEnd"/>
      <w:r w:rsidRPr="00160401">
        <w:rPr>
          <w:rFonts w:ascii="Times New Roman" w:eastAsia="Times New Roman" w:hAnsi="Times New Roman" w:cs="Times New Roman"/>
          <w:b/>
          <w:bCs/>
          <w:color w:val="000000" w:themeColor="text1"/>
          <w:sz w:val="24"/>
          <w:szCs w:val="24"/>
          <w:lang w:val="en-US" w:eastAsia="tr-TR"/>
        </w:rPr>
        <w:t>:</w:t>
      </w:r>
      <w:r w:rsidRPr="00160401">
        <w:rPr>
          <w:rFonts w:ascii="Times New Roman" w:eastAsia="Times New Roman" w:hAnsi="Times New Roman" w:cs="Times New Roman"/>
          <w:color w:val="000000" w:themeColor="text1"/>
          <w:sz w:val="24"/>
          <w:szCs w:val="24"/>
          <w:lang w:val="en-US" w:eastAsia="tr-TR"/>
        </w:rPr>
        <w:t xml:space="preserve"> </w:t>
      </w:r>
      <w:r w:rsidR="00110D7A">
        <w:rPr>
          <w:rFonts w:ascii="Times New Roman" w:hAnsi="Times New Roman" w:cs="Times New Roman"/>
          <w:sz w:val="24"/>
          <w:szCs w:val="24"/>
          <w:lang w:val="en-GB"/>
        </w:rPr>
        <w:t xml:space="preserve">Over </w:t>
      </w:r>
      <w:proofErr w:type="spellStart"/>
      <w:r w:rsidR="00110D7A">
        <w:rPr>
          <w:rFonts w:ascii="Times New Roman" w:hAnsi="Times New Roman" w:cs="Times New Roman"/>
          <w:sz w:val="24"/>
          <w:szCs w:val="24"/>
          <w:lang w:val="en-GB"/>
        </w:rPr>
        <w:t>Transplantasyonu</w:t>
      </w:r>
      <w:proofErr w:type="spellEnd"/>
      <w:r w:rsidR="00110D7A">
        <w:rPr>
          <w:rFonts w:ascii="Times New Roman" w:hAnsi="Times New Roman" w:cs="Times New Roman"/>
          <w:sz w:val="24"/>
          <w:szCs w:val="24"/>
          <w:lang w:val="en-GB"/>
        </w:rPr>
        <w:t xml:space="preserve">, </w:t>
      </w:r>
      <w:proofErr w:type="spellStart"/>
      <w:r w:rsidR="00110D7A">
        <w:rPr>
          <w:rFonts w:ascii="Times New Roman" w:hAnsi="Times New Roman" w:cs="Times New Roman"/>
          <w:sz w:val="24"/>
          <w:szCs w:val="24"/>
          <w:lang w:val="en-GB"/>
        </w:rPr>
        <w:t>Nekroz</w:t>
      </w:r>
      <w:proofErr w:type="spellEnd"/>
      <w:r w:rsidR="00110D7A">
        <w:rPr>
          <w:rFonts w:ascii="Times New Roman" w:hAnsi="Times New Roman" w:cs="Times New Roman"/>
          <w:sz w:val="24"/>
          <w:szCs w:val="24"/>
          <w:lang w:val="en-GB"/>
        </w:rPr>
        <w:t xml:space="preserve">, </w:t>
      </w:r>
      <w:proofErr w:type="spellStart"/>
      <w:r w:rsidR="00110D7A">
        <w:rPr>
          <w:rFonts w:ascii="Times New Roman" w:hAnsi="Times New Roman" w:cs="Times New Roman"/>
          <w:sz w:val="24"/>
          <w:szCs w:val="24"/>
          <w:lang w:val="en-GB"/>
        </w:rPr>
        <w:t>İnflamasyon</w:t>
      </w:r>
      <w:proofErr w:type="spellEnd"/>
      <w:r w:rsidR="00110D7A">
        <w:rPr>
          <w:rFonts w:ascii="Times New Roman" w:hAnsi="Times New Roman" w:cs="Times New Roman"/>
          <w:sz w:val="24"/>
          <w:szCs w:val="24"/>
          <w:lang w:val="en-GB"/>
        </w:rPr>
        <w:t>, HC</w:t>
      </w:r>
    </w:p>
    <w:p w14:paraId="2E16A662" w14:textId="77777777" w:rsidR="00F63C1A" w:rsidRPr="00F63C1A" w:rsidRDefault="00F63C1A" w:rsidP="00F63C1A">
      <w:pPr>
        <w:spacing w:after="0" w:line="240" w:lineRule="auto"/>
        <w:jc w:val="center"/>
        <w:rPr>
          <w:rFonts w:ascii="Times New Roman" w:eastAsia="Times New Roman" w:hAnsi="Times New Roman" w:cs="Times New Roman"/>
          <w:bCs/>
          <w:color w:val="000000" w:themeColor="text1"/>
          <w:sz w:val="24"/>
          <w:szCs w:val="24"/>
          <w:lang w:val="en-US"/>
        </w:rPr>
      </w:pPr>
    </w:p>
    <w:sectPr w:rsidR="00F63C1A" w:rsidRPr="00F63C1A" w:rsidSect="00DE6F93">
      <w:pgSz w:w="11906" w:h="16838"/>
      <w:pgMar w:top="1276" w:right="1417" w:bottom="851"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D66CA" w14:textId="77777777" w:rsidR="00971BC4" w:rsidRDefault="00971BC4" w:rsidP="00974400">
      <w:pPr>
        <w:spacing w:after="0" w:line="240" w:lineRule="auto"/>
      </w:pPr>
      <w:r>
        <w:separator/>
      </w:r>
    </w:p>
  </w:endnote>
  <w:endnote w:type="continuationSeparator" w:id="0">
    <w:p w14:paraId="42B56BB2" w14:textId="77777777" w:rsidR="00971BC4" w:rsidRDefault="00971BC4"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E739" w14:textId="77777777" w:rsidR="0073113C" w:rsidRDefault="0073113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5B792" w14:textId="77777777" w:rsidR="0073113C" w:rsidRDefault="0073113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2BB4" w14:textId="77777777" w:rsidR="0073113C" w:rsidRDefault="007311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A5BFA" w14:textId="77777777" w:rsidR="00971BC4" w:rsidRDefault="00971BC4" w:rsidP="00974400">
      <w:pPr>
        <w:spacing w:after="0" w:line="240" w:lineRule="auto"/>
      </w:pPr>
      <w:r>
        <w:separator/>
      </w:r>
    </w:p>
  </w:footnote>
  <w:footnote w:type="continuationSeparator" w:id="0">
    <w:p w14:paraId="5855BABF" w14:textId="77777777" w:rsidR="00971BC4" w:rsidRDefault="00971BC4" w:rsidP="0097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265F" w14:textId="77777777" w:rsidR="0073113C" w:rsidRDefault="0073113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696664"/>
      <w:docPartObj>
        <w:docPartGallery w:val="Watermarks"/>
        <w:docPartUnique/>
      </w:docPartObj>
    </w:sdtPr>
    <w:sdtContent>
      <w:p w14:paraId="00DB6A37" w14:textId="35936B24" w:rsidR="007B59FB" w:rsidRDefault="00000000" w:rsidP="003D3258">
        <w:pPr>
          <w:pStyle w:val="stBilgi"/>
          <w:jc w:val="center"/>
        </w:pPr>
        <w:r>
          <w:pict w14:anchorId="2DF57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554080" o:spid="_x0000_s1025" type="#_x0000_t136" style="position:absolute;left:0;text-align:left;margin-left:0;margin-top:0;width:543.5pt;height:135.85pt;rotation:315;z-index:-251658752;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sdtContent>
  </w:sdt>
  <w:p w14:paraId="7C866E35" w14:textId="7E2D441C" w:rsidR="007B59FB" w:rsidRPr="003D3258" w:rsidRDefault="007B59FB" w:rsidP="003D3258">
    <w:pPr>
      <w:pStyle w:val="stBilgi"/>
      <w:jc w:val="center"/>
      <w:rPr>
        <w:rFonts w:ascii="Times New Roman" w:hAnsi="Times New Roman" w:cs="Times New Roman"/>
        <w:sz w:val="48"/>
      </w:rPr>
    </w:pPr>
    <w:r w:rsidRPr="003D3258">
      <w:rPr>
        <w:rFonts w:ascii="Times New Roman" w:hAnsi="Times New Roman" w:cs="Times New Roman"/>
        <w:sz w:val="48"/>
      </w:rPr>
      <w:t>MANDATORY FIELD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F7FD" w14:textId="77777777" w:rsidR="0073113C" w:rsidRDefault="007311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4C99"/>
    <w:multiLevelType w:val="hybridMultilevel"/>
    <w:tmpl w:val="15B2C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0F12089"/>
    <w:multiLevelType w:val="hybridMultilevel"/>
    <w:tmpl w:val="4DE230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56954132">
    <w:abstractNumId w:val="1"/>
  </w:num>
  <w:num w:numId="2" w16cid:durableId="1075709850">
    <w:abstractNumId w:val="2"/>
  </w:num>
  <w:num w:numId="3" w16cid:durableId="202527293">
    <w:abstractNumId w:val="0"/>
  </w:num>
  <w:num w:numId="4" w16cid:durableId="1763604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4E"/>
    <w:rsid w:val="00000367"/>
    <w:rsid w:val="0000549E"/>
    <w:rsid w:val="00015EF4"/>
    <w:rsid w:val="00037F38"/>
    <w:rsid w:val="00046594"/>
    <w:rsid w:val="000619E1"/>
    <w:rsid w:val="00063D59"/>
    <w:rsid w:val="00066A5E"/>
    <w:rsid w:val="000753BD"/>
    <w:rsid w:val="000903C0"/>
    <w:rsid w:val="00090AEA"/>
    <w:rsid w:val="000B5630"/>
    <w:rsid w:val="000E7C86"/>
    <w:rsid w:val="000F52D7"/>
    <w:rsid w:val="00110D7A"/>
    <w:rsid w:val="00135129"/>
    <w:rsid w:val="00136E76"/>
    <w:rsid w:val="00137E64"/>
    <w:rsid w:val="00141A12"/>
    <w:rsid w:val="0014348C"/>
    <w:rsid w:val="001447D2"/>
    <w:rsid w:val="00160401"/>
    <w:rsid w:val="00180841"/>
    <w:rsid w:val="00181250"/>
    <w:rsid w:val="001822B7"/>
    <w:rsid w:val="001841C6"/>
    <w:rsid w:val="001B142C"/>
    <w:rsid w:val="001B32D1"/>
    <w:rsid w:val="001B74F8"/>
    <w:rsid w:val="001C271E"/>
    <w:rsid w:val="001D04CE"/>
    <w:rsid w:val="00212B7F"/>
    <w:rsid w:val="00222A16"/>
    <w:rsid w:val="00242794"/>
    <w:rsid w:val="002810F2"/>
    <w:rsid w:val="00290FAD"/>
    <w:rsid w:val="002A797F"/>
    <w:rsid w:val="002A7987"/>
    <w:rsid w:val="002C19F5"/>
    <w:rsid w:val="002D0DEC"/>
    <w:rsid w:val="002E7147"/>
    <w:rsid w:val="00313E8D"/>
    <w:rsid w:val="00320E06"/>
    <w:rsid w:val="003446FD"/>
    <w:rsid w:val="00352EA7"/>
    <w:rsid w:val="00364B05"/>
    <w:rsid w:val="0037601F"/>
    <w:rsid w:val="003C798D"/>
    <w:rsid w:val="003E461F"/>
    <w:rsid w:val="00403716"/>
    <w:rsid w:val="004106CF"/>
    <w:rsid w:val="004365B3"/>
    <w:rsid w:val="00443348"/>
    <w:rsid w:val="0046469B"/>
    <w:rsid w:val="004838DD"/>
    <w:rsid w:val="004840F0"/>
    <w:rsid w:val="004B3216"/>
    <w:rsid w:val="004D5D6D"/>
    <w:rsid w:val="004E0072"/>
    <w:rsid w:val="004E2EF1"/>
    <w:rsid w:val="004E34ED"/>
    <w:rsid w:val="004F4EF6"/>
    <w:rsid w:val="00503A0B"/>
    <w:rsid w:val="00507157"/>
    <w:rsid w:val="005308E2"/>
    <w:rsid w:val="00544D94"/>
    <w:rsid w:val="00554B00"/>
    <w:rsid w:val="005808E9"/>
    <w:rsid w:val="00592482"/>
    <w:rsid w:val="00596BDA"/>
    <w:rsid w:val="005C0CD4"/>
    <w:rsid w:val="005D3B45"/>
    <w:rsid w:val="005E0B3C"/>
    <w:rsid w:val="005E2E11"/>
    <w:rsid w:val="005F2FDC"/>
    <w:rsid w:val="005F570F"/>
    <w:rsid w:val="005F5D29"/>
    <w:rsid w:val="0066535B"/>
    <w:rsid w:val="00671142"/>
    <w:rsid w:val="0068669E"/>
    <w:rsid w:val="006A4FFC"/>
    <w:rsid w:val="006A6C50"/>
    <w:rsid w:val="006A7342"/>
    <w:rsid w:val="006B38FE"/>
    <w:rsid w:val="006B77F0"/>
    <w:rsid w:val="006D22DE"/>
    <w:rsid w:val="006D5244"/>
    <w:rsid w:val="006F3055"/>
    <w:rsid w:val="007063BD"/>
    <w:rsid w:val="007125AF"/>
    <w:rsid w:val="00726298"/>
    <w:rsid w:val="0073113C"/>
    <w:rsid w:val="007358CA"/>
    <w:rsid w:val="007451C1"/>
    <w:rsid w:val="00745D51"/>
    <w:rsid w:val="00795BDC"/>
    <w:rsid w:val="007A0990"/>
    <w:rsid w:val="007B59FB"/>
    <w:rsid w:val="007D2320"/>
    <w:rsid w:val="007E27A0"/>
    <w:rsid w:val="007F45F2"/>
    <w:rsid w:val="00806CC0"/>
    <w:rsid w:val="008074F4"/>
    <w:rsid w:val="00866159"/>
    <w:rsid w:val="00891F4F"/>
    <w:rsid w:val="00892C27"/>
    <w:rsid w:val="008A1D38"/>
    <w:rsid w:val="008A63D6"/>
    <w:rsid w:val="008D64AB"/>
    <w:rsid w:val="008F4616"/>
    <w:rsid w:val="009018A8"/>
    <w:rsid w:val="00913C18"/>
    <w:rsid w:val="00951ADA"/>
    <w:rsid w:val="00970B58"/>
    <w:rsid w:val="00971BC4"/>
    <w:rsid w:val="00974202"/>
    <w:rsid w:val="00974400"/>
    <w:rsid w:val="009768BC"/>
    <w:rsid w:val="00997B01"/>
    <w:rsid w:val="009A4147"/>
    <w:rsid w:val="009A71CD"/>
    <w:rsid w:val="009B34C4"/>
    <w:rsid w:val="009B6465"/>
    <w:rsid w:val="009F034F"/>
    <w:rsid w:val="00A01FC6"/>
    <w:rsid w:val="00A12FC3"/>
    <w:rsid w:val="00A33235"/>
    <w:rsid w:val="00A42659"/>
    <w:rsid w:val="00A54A4C"/>
    <w:rsid w:val="00A70BC7"/>
    <w:rsid w:val="00A82391"/>
    <w:rsid w:val="00A87F0A"/>
    <w:rsid w:val="00A914F7"/>
    <w:rsid w:val="00A917CC"/>
    <w:rsid w:val="00AA2A98"/>
    <w:rsid w:val="00AA58A1"/>
    <w:rsid w:val="00AB2764"/>
    <w:rsid w:val="00AE681E"/>
    <w:rsid w:val="00AE7C0D"/>
    <w:rsid w:val="00AF2989"/>
    <w:rsid w:val="00AF7DD6"/>
    <w:rsid w:val="00B2071B"/>
    <w:rsid w:val="00B40467"/>
    <w:rsid w:val="00B66FA7"/>
    <w:rsid w:val="00B67DC2"/>
    <w:rsid w:val="00B80DBA"/>
    <w:rsid w:val="00B910E3"/>
    <w:rsid w:val="00BB1188"/>
    <w:rsid w:val="00BC311E"/>
    <w:rsid w:val="00BE054A"/>
    <w:rsid w:val="00BF3142"/>
    <w:rsid w:val="00C17959"/>
    <w:rsid w:val="00C45803"/>
    <w:rsid w:val="00C4671A"/>
    <w:rsid w:val="00C57F0F"/>
    <w:rsid w:val="00C9303F"/>
    <w:rsid w:val="00C94AEE"/>
    <w:rsid w:val="00CB02CF"/>
    <w:rsid w:val="00CB05A1"/>
    <w:rsid w:val="00CB103F"/>
    <w:rsid w:val="00CE366C"/>
    <w:rsid w:val="00CF10AC"/>
    <w:rsid w:val="00D11398"/>
    <w:rsid w:val="00D15A0C"/>
    <w:rsid w:val="00D16239"/>
    <w:rsid w:val="00D225A1"/>
    <w:rsid w:val="00D24D6A"/>
    <w:rsid w:val="00D36979"/>
    <w:rsid w:val="00D52EAA"/>
    <w:rsid w:val="00D82D43"/>
    <w:rsid w:val="00D9279F"/>
    <w:rsid w:val="00DA2E7D"/>
    <w:rsid w:val="00DB0DCB"/>
    <w:rsid w:val="00DC459A"/>
    <w:rsid w:val="00DD7B8C"/>
    <w:rsid w:val="00DE6F93"/>
    <w:rsid w:val="00DF2E9C"/>
    <w:rsid w:val="00DF5C49"/>
    <w:rsid w:val="00E3244E"/>
    <w:rsid w:val="00E33652"/>
    <w:rsid w:val="00E74759"/>
    <w:rsid w:val="00E86994"/>
    <w:rsid w:val="00EA2259"/>
    <w:rsid w:val="00F04AA8"/>
    <w:rsid w:val="00F201ED"/>
    <w:rsid w:val="00F24D4E"/>
    <w:rsid w:val="00F31C6F"/>
    <w:rsid w:val="00F600E2"/>
    <w:rsid w:val="00F63C1A"/>
    <w:rsid w:val="00F762F8"/>
    <w:rsid w:val="00F876D5"/>
    <w:rsid w:val="00F95E82"/>
    <w:rsid w:val="00FA7A3A"/>
    <w:rsid w:val="00FB62B5"/>
    <w:rsid w:val="00FC5566"/>
    <w:rsid w:val="00FC6B4A"/>
    <w:rsid w:val="00FC7161"/>
    <w:rsid w:val="00FD7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5A1C3"/>
  <w15:docId w15:val="{7D01980A-5E4C-4E71-9BF2-AF23E11C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C1A"/>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apple-converted-space">
    <w:name w:val="apple-converted-space"/>
    <w:basedOn w:val="VarsaylanParagrafYazTipi"/>
    <w:rsid w:val="008074F4"/>
  </w:style>
  <w:style w:type="table" w:styleId="TabloKlavuzu">
    <w:name w:val="Table Grid"/>
    <w:basedOn w:val="NormalTablo"/>
    <w:uiPriority w:val="59"/>
    <w:rsid w:val="00344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thepaper">
    <w:name w:val="Title of the paper"/>
    <w:rsid w:val="00FC5566"/>
    <w:pPr>
      <w:spacing w:after="0" w:line="240" w:lineRule="auto"/>
      <w:jc w:val="center"/>
    </w:pPr>
    <w:rPr>
      <w:rFonts w:ascii="Arial" w:eastAsia="Times New Roman" w:hAnsi="Arial" w:cs="Times New Roman"/>
      <w:b/>
      <w:noProof/>
      <w:sz w:val="28"/>
      <w:szCs w:val="20"/>
      <w:lang w:val="en-US"/>
    </w:rPr>
  </w:style>
  <w:style w:type="paragraph" w:customStyle="1" w:styleId="AuthorAffilliation">
    <w:name w:val="Author Affilliation"/>
    <w:rsid w:val="00FC5566"/>
    <w:pPr>
      <w:spacing w:after="0" w:line="240" w:lineRule="auto"/>
      <w:jc w:val="center"/>
    </w:pPr>
    <w:rPr>
      <w:rFonts w:ascii="Times New Roman" w:eastAsia="Times New Roman" w:hAnsi="Times New Roman" w:cs="Times New Roman"/>
      <w:noProof/>
      <w:sz w:val="24"/>
      <w:szCs w:val="20"/>
      <w:lang w:val="en-US"/>
    </w:rPr>
  </w:style>
  <w:style w:type="character" w:styleId="zlenenKpr">
    <w:name w:val="FollowedHyperlink"/>
    <w:basedOn w:val="VarsaylanParagrafYazTipi"/>
    <w:uiPriority w:val="99"/>
    <w:semiHidden/>
    <w:unhideWhenUsed/>
    <w:rsid w:val="00181250"/>
    <w:rPr>
      <w:color w:val="FFA94A" w:themeColor="followedHyperlink"/>
      <w:u w:val="single"/>
    </w:rPr>
  </w:style>
  <w:style w:type="character" w:styleId="zmlenmeyenBahsetme">
    <w:name w:val="Unresolved Mention"/>
    <w:basedOn w:val="VarsaylanParagrafYazTipi"/>
    <w:uiPriority w:val="99"/>
    <w:semiHidden/>
    <w:unhideWhenUsed/>
    <w:rsid w:val="00037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916792368">
      <w:bodyDiv w:val="1"/>
      <w:marLeft w:val="0"/>
      <w:marRight w:val="0"/>
      <w:marTop w:val="0"/>
      <w:marBottom w:val="0"/>
      <w:divBdr>
        <w:top w:val="none" w:sz="0" w:space="0" w:color="auto"/>
        <w:left w:val="none" w:sz="0" w:space="0" w:color="auto"/>
        <w:bottom w:val="none" w:sz="0" w:space="0" w:color="auto"/>
        <w:right w:val="none" w:sz="0" w:space="0" w:color="auto"/>
      </w:divBdr>
      <w:divsChild>
        <w:div w:id="310909052">
          <w:marLeft w:val="0"/>
          <w:marRight w:val="0"/>
          <w:marTop w:val="0"/>
          <w:marBottom w:val="165"/>
          <w:divBdr>
            <w:top w:val="none" w:sz="0" w:space="0" w:color="auto"/>
            <w:left w:val="none" w:sz="0" w:space="0" w:color="auto"/>
            <w:bottom w:val="none" w:sz="0" w:space="0" w:color="auto"/>
            <w:right w:val="none" w:sz="0" w:space="0" w:color="auto"/>
          </w:divBdr>
        </w:div>
        <w:div w:id="1410346235">
          <w:marLeft w:val="0"/>
          <w:marRight w:val="0"/>
          <w:marTop w:val="0"/>
          <w:marBottom w:val="720"/>
          <w:divBdr>
            <w:top w:val="none" w:sz="0" w:space="0" w:color="auto"/>
            <w:left w:val="none" w:sz="0" w:space="0" w:color="auto"/>
            <w:bottom w:val="none" w:sz="0" w:space="0" w:color="auto"/>
            <w:right w:val="none" w:sz="0" w:space="0" w:color="auto"/>
          </w:divBdr>
        </w:div>
      </w:divsChild>
    </w:div>
    <w:div w:id="1060712333">
      <w:bodyDiv w:val="1"/>
      <w:marLeft w:val="0"/>
      <w:marRight w:val="0"/>
      <w:marTop w:val="0"/>
      <w:marBottom w:val="0"/>
      <w:divBdr>
        <w:top w:val="none" w:sz="0" w:space="0" w:color="auto"/>
        <w:left w:val="none" w:sz="0" w:space="0" w:color="auto"/>
        <w:bottom w:val="none" w:sz="0" w:space="0" w:color="auto"/>
        <w:right w:val="none" w:sz="0" w:space="0" w:color="auto"/>
      </w:divBdr>
    </w:div>
    <w:div w:id="18972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719279-766E-474F-B160-96F87122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910</Words>
  <Characters>5187</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LÜTFEN BAŞVURU FORMUNU EKSİKSİZ DOLDURUNUZ VE BİLDİRİ ÖZETİNİZİ AYNI DOSYADA KONGRE MAİL ADRESİNE GÖNDERİNİZ</vt:lpstr>
      <vt:lpstr>LÜTFEN BAŞVURU FORMUNU EKSİKSİZ DOLDURUNUZ VE BİLDİRİ ÖZETİNİZİ AYNI DOSYADA KONGRE MAİL ADRESİNE GÖNDERİNİZ</vt:lpstr>
    </vt:vector>
  </TitlesOfParts>
  <Company>Progressive</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LÜTFEN BAŞVURU FORMUNU EKSİKSİZ DOLDURUNUZ VE BİLDİRİ ÖZETİNİZİ AYNI DOSYADA KONGRE MAİL ADRESİNE GÖNDERİNİZ</dc:title>
  <dc:creator>555</dc:creator>
  <cp:lastModifiedBy>Setenay Melek Yurttabir</cp:lastModifiedBy>
  <cp:revision>8</cp:revision>
  <cp:lastPrinted>2019-12-27T21:28:00Z</cp:lastPrinted>
  <dcterms:created xsi:type="dcterms:W3CDTF">2025-04-09T09:19:00Z</dcterms:created>
  <dcterms:modified xsi:type="dcterms:W3CDTF">2025-04-09T09:47:00Z</dcterms:modified>
</cp:coreProperties>
</file>