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30DD" w14:textId="77777777" w:rsidR="0044140A" w:rsidRPr="0057369B" w:rsidRDefault="0044140A" w:rsidP="0044140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69B">
        <w:rPr>
          <w:rFonts w:ascii="Times New Roman" w:hAnsi="Times New Roman" w:cs="Times New Roman"/>
          <w:b/>
          <w:sz w:val="24"/>
          <w:szCs w:val="24"/>
        </w:rPr>
        <w:t>TITLE OF THE PAPER</w:t>
      </w:r>
    </w:p>
    <w:p w14:paraId="256F68E0" w14:textId="77777777" w:rsidR="0044140A" w:rsidRPr="00C64C32" w:rsidRDefault="0044140A" w:rsidP="0044140A">
      <w:pPr>
        <w:spacing w:after="120"/>
        <w:rPr>
          <w:rFonts w:ascii="Times New Roman" w:hAnsi="Times New Roman" w:cs="Times New Roman"/>
          <w:b/>
        </w:rPr>
      </w:pPr>
    </w:p>
    <w:p w14:paraId="3E172401" w14:textId="77777777" w:rsidR="0044140A" w:rsidRPr="00C64C32" w:rsidRDefault="0044140A" w:rsidP="00441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C64C3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Setenay Melek YURTTABİR</w:t>
      </w:r>
      <w:r w:rsidRPr="00C64C3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>1</w:t>
      </w:r>
    </w:p>
    <w:p w14:paraId="18CD10E8" w14:textId="77777777" w:rsidR="0044140A" w:rsidRPr="00C64C32" w:rsidRDefault="0044140A" w:rsidP="004414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vertAlign w:val="superscript"/>
          <w:lang w:val="en-US"/>
        </w:rPr>
        <w:t>1</w:t>
      </w:r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Balıkesir University, Burhaniye Applied Sciences Faculty, Department of Gastronomy and Culinary Arts, Balıkesir, Turkey</w:t>
      </w:r>
    </w:p>
    <w:p w14:paraId="0E0E6642" w14:textId="77777777" w:rsidR="0044140A" w:rsidRPr="00C64C32" w:rsidRDefault="0044140A" w:rsidP="004414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C64C3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  <w:t>setenay@balikesir.edu.tr , +90 ***</w:t>
      </w:r>
    </w:p>
    <w:p w14:paraId="59759A83" w14:textId="77777777" w:rsidR="0044140A" w:rsidRPr="00C64C32" w:rsidRDefault="0044140A" w:rsidP="004414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C64C3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64C32">
        <w:rPr>
          <w:rFonts w:ascii="Times New Roman" w:hAnsi="Times New Roman" w:cs="Times New Roman"/>
          <w:sz w:val="20"/>
          <w:szCs w:val="20"/>
        </w:rPr>
        <w:t>ORCID ID: https://orcid.org/</w:t>
      </w:r>
      <w:r w:rsidRPr="00C64C32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0009-0002-2599-9917</w:t>
      </w:r>
    </w:p>
    <w:p w14:paraId="0FB577B3" w14:textId="77777777" w:rsidR="0044140A" w:rsidRPr="000903C0" w:rsidRDefault="0044140A" w:rsidP="0044140A">
      <w:pPr>
        <w:spacing w:after="12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3FBDB4EA" w14:textId="77777777" w:rsidR="0044140A" w:rsidRPr="00C64C32" w:rsidRDefault="0044140A" w:rsidP="0044140A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val="en-US" w:eastAsia="tr-TR"/>
        </w:rPr>
      </w:pPr>
      <w:r w:rsidRPr="00C64C3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val="en-US" w:eastAsia="tr-TR"/>
        </w:rPr>
        <w:t>ABSTRACT</w:t>
      </w:r>
    </w:p>
    <w:p w14:paraId="6BD25942" w14:textId="77777777" w:rsidR="0044140A" w:rsidRPr="00524C02" w:rsidRDefault="0044140A" w:rsidP="0044140A">
      <w:pPr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C64C3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C64C3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Therefore, we hypothesized that, HC injection </w:t>
      </w:r>
      <w:r w:rsidRPr="00C64C3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before grafting could improve ovarian tissue from necrosis and inflammation. </w:t>
      </w:r>
      <w:r w:rsidRPr="00C64C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  <w:r w:rsidRPr="00C64C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</w:rPr>
        <w:t xml:space="preserve">15 adult female Wistar-Albino rats, which were found to be in the estrus phase by cytology follow-up, were divided into 3 groups. Group1: (n=5): Abdomen was opened, observed and closed. Group2: (n=5): Left oophorectomy was performed after abdomen was opened. Group3: (n=5): 50 mg/kg/i.p.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The ovarian inflammation and necrosis were found to be highest in transplantation group (p&lt;0.05). The comparison including all groups revealed that tissue necrosis and inflammation were unfavorably affected in HC-treated group. </w:t>
      </w:r>
      <w:r w:rsidRPr="00C64C3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C64C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50BAF99B" w14:textId="166DC329" w:rsidR="007816AE" w:rsidRDefault="0044140A" w:rsidP="0044140A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64C3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tr-TR"/>
        </w:rPr>
        <w:t>Key Words:</w:t>
      </w:r>
      <w:r w:rsidRPr="00C64C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tr-TR"/>
        </w:rPr>
        <w:t xml:space="preserve"> </w:t>
      </w:r>
      <w:r w:rsidRPr="00C64C32">
        <w:rPr>
          <w:rFonts w:ascii="Times New Roman" w:hAnsi="Times New Roman" w:cs="Times New Roman"/>
          <w:sz w:val="20"/>
          <w:szCs w:val="20"/>
        </w:rPr>
        <w:t>Ovarian Transplantation, Necrosis, Inflammation, HC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D3D32E8" w14:textId="0AB27130" w:rsidR="0044140A" w:rsidRPr="00806A2E" w:rsidRDefault="0044140A" w:rsidP="00811A37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A2E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01A62229" w14:textId="77777777" w:rsidR="00D45048" w:rsidRPr="00806A2E" w:rsidRDefault="00D45048" w:rsidP="00D4504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before grafting could improve ovarian tissue from necrosis and inflammation. </w:t>
      </w:r>
      <w:r w:rsidRPr="00806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Wistar-Albino rats, which were found to be in the estrus phase by cytology follow-up, were divided into 3 groups. Group1: (n=5): Abdomen was opened, observed and closed. Group2: (n=5): Left oophorectomy was performed after abdomen was opened. Group3: (n=5): 50 mg/kg/i.p.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The ovarian inflammation and necrosis were found to be highest in transplantation group (p&lt;0.05). The comparison including all groups revealed that tissue necrosis and inflammation were unfavorably affected in HC-treated group.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current study has demonstrated that short-term pre-treatment of rats with HC before transplantation could preserve the ovarian function in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terms of ovarian tissue histological evaluations.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0DB67661" w14:textId="77777777" w:rsidR="00D45048" w:rsidRPr="00806A2E" w:rsidRDefault="00D45048" w:rsidP="00D4504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before grafting could improve ovarian tissue from necrosis and inflammation. </w:t>
      </w:r>
      <w:r w:rsidRPr="00806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Wistar-Albino rats, which were found to be in the estrus phase by cytology follow-up, were divided into 3 groups. Group1: (n=5): Abdomen was opened, observed and closed. Group2: (n=5): Left oophorectomy was performed after abdomen was opened. Group3: (n=5): 50 mg/kg/i.p.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The ovarian inflammation and necrosis were found to be highest in transplantation group (p&lt;0.05). The comparison including all groups revealed that tissue necrosis and inflammation were unfavorably affected in HC-treated group.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761F9A7F" w14:textId="77777777" w:rsidR="00811A37" w:rsidRPr="00806A2E" w:rsidRDefault="00811A37" w:rsidP="00811A3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37FED241" w14:textId="57C0D011" w:rsidR="0044140A" w:rsidRPr="00806A2E" w:rsidRDefault="00811A37" w:rsidP="00811A37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A2E">
        <w:rPr>
          <w:rFonts w:ascii="Times New Roman" w:hAnsi="Times New Roman" w:cs="Times New Roman"/>
          <w:b/>
          <w:bCs/>
          <w:sz w:val="24"/>
          <w:szCs w:val="24"/>
        </w:rPr>
        <w:t>Method</w:t>
      </w:r>
    </w:p>
    <w:p w14:paraId="2BE81266" w14:textId="77777777" w:rsidR="00D45048" w:rsidRPr="00806A2E" w:rsidRDefault="00D45048" w:rsidP="00D4504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before grafting could improve ovarian tissue from necrosis and inflammation. </w:t>
      </w:r>
      <w:r w:rsidRPr="00806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Wistar-Albino rats, which were found to be in the estrus phase by cytology follow-up, were divided into 3 groups. Group1: (n=5): Abdomen was opened, observed and closed. Group2: (n=5): Left oophorectomy was performed after abdomen was opened. Group3: (n=5): 50 mg/kg/i.p.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The ovarian inflammation and necrosis were found to be highest in transplantation group (p&lt;0.05). The comparison including all groups revealed that tissue necrosis and inflammation were 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lastRenderedPageBreak/>
        <w:t xml:space="preserve">unfavorably affected in HC-treated group.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2E9182D2" w14:textId="77777777" w:rsidR="00811A37" w:rsidRPr="00806A2E" w:rsidRDefault="00811A37" w:rsidP="00811A3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13D974BA" w14:textId="7AACF1AF" w:rsidR="0044140A" w:rsidRPr="00806A2E" w:rsidRDefault="00811A37" w:rsidP="00811A37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A2E">
        <w:rPr>
          <w:rFonts w:ascii="Times New Roman" w:hAnsi="Times New Roman" w:cs="Times New Roman"/>
          <w:b/>
          <w:bCs/>
          <w:sz w:val="24"/>
          <w:szCs w:val="24"/>
        </w:rPr>
        <w:t>Findings</w:t>
      </w:r>
    </w:p>
    <w:p w14:paraId="01169E83" w14:textId="77777777" w:rsidR="00D45048" w:rsidRPr="00806A2E" w:rsidRDefault="00D45048" w:rsidP="00D4504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before grafting could improve ovarian tissue from necrosis and inflammation. </w:t>
      </w:r>
      <w:r w:rsidRPr="00806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Wistar-Albino rats, which were found to be in the estrus phase by cytology follow-up, were divided into 3 groups. Group1: (n=5): Abdomen was opened, observed and closed. Group2: (n=5): Left oophorectomy was performed after abdomen was opened. Group3: (n=5): 50 mg/kg/i.p.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The ovarian inflammation and necrosis were found to be highest in transplantation group (p&lt;0.05). The comparison including all groups revealed that tissue necrosis and inflammation were unfavorably affected in HC-treated group.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169B6502" w14:textId="09C2D92B" w:rsidR="008679ED" w:rsidRPr="00806A2E" w:rsidRDefault="008679ED" w:rsidP="00811A37">
      <w:pPr>
        <w:pStyle w:val="ResimYazs"/>
        <w:keepNext/>
        <w:spacing w:after="12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06A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Tablo </w:t>
      </w:r>
      <w:r w:rsidRPr="00806A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806A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806A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806A2E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806A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806A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Pr="00806A2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Katılımcılara Ait Demografik Bilgiler</w:t>
      </w:r>
      <w:r w:rsidR="00811A37" w:rsidRPr="00806A2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8679ED" w:rsidRPr="00806A2E" w14:paraId="4187BEAA" w14:textId="77777777" w:rsidTr="0086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81165C3" w14:textId="56D16A82" w:rsidR="008679ED" w:rsidRPr="00806A2E" w:rsidRDefault="00811A37" w:rsidP="00811A37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  <w:r w:rsidRPr="00806A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  <w:t>Yaş</w:t>
            </w:r>
          </w:p>
        </w:tc>
        <w:tc>
          <w:tcPr>
            <w:tcW w:w="1510" w:type="dxa"/>
          </w:tcPr>
          <w:p w14:paraId="2E79D4D7" w14:textId="4D00EB63" w:rsidR="008679ED" w:rsidRPr="00806A2E" w:rsidRDefault="00811A37" w:rsidP="00811A3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  <w:r w:rsidRPr="00806A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  <w:t>Cinsiyet</w:t>
            </w:r>
          </w:p>
        </w:tc>
        <w:tc>
          <w:tcPr>
            <w:tcW w:w="1510" w:type="dxa"/>
          </w:tcPr>
          <w:p w14:paraId="12E6FE45" w14:textId="4551E230" w:rsidR="008679ED" w:rsidRPr="00806A2E" w:rsidRDefault="00811A37" w:rsidP="00811A3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  <w:r w:rsidRPr="00806A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  <w:t>Deneyim</w:t>
            </w:r>
          </w:p>
        </w:tc>
        <w:tc>
          <w:tcPr>
            <w:tcW w:w="1510" w:type="dxa"/>
          </w:tcPr>
          <w:p w14:paraId="42B55F74" w14:textId="4244DB4A" w:rsidR="008679ED" w:rsidRPr="00806A2E" w:rsidRDefault="00811A37" w:rsidP="00811A3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  <w:r w:rsidRPr="00806A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  <w:t>M. Durum</w:t>
            </w:r>
          </w:p>
        </w:tc>
        <w:tc>
          <w:tcPr>
            <w:tcW w:w="1511" w:type="dxa"/>
          </w:tcPr>
          <w:p w14:paraId="431BBC6F" w14:textId="38131A91" w:rsidR="008679ED" w:rsidRPr="00806A2E" w:rsidRDefault="00811A37" w:rsidP="00811A3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  <w:r w:rsidRPr="00806A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  <w:t>Eğitim</w:t>
            </w:r>
          </w:p>
        </w:tc>
        <w:tc>
          <w:tcPr>
            <w:tcW w:w="1511" w:type="dxa"/>
          </w:tcPr>
          <w:p w14:paraId="1A18B941" w14:textId="6AA5325D" w:rsidR="008679ED" w:rsidRPr="00806A2E" w:rsidRDefault="00811A37" w:rsidP="00811A37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  <w:r w:rsidRPr="00806A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  <w:t>Gelir</w:t>
            </w:r>
          </w:p>
        </w:tc>
      </w:tr>
      <w:tr w:rsidR="008679ED" w:rsidRPr="00806A2E" w14:paraId="7CE77511" w14:textId="77777777" w:rsidTr="0086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0FAA679D" w14:textId="77777777" w:rsidR="008679ED" w:rsidRPr="00806A2E" w:rsidRDefault="008679ED" w:rsidP="00811A37">
            <w:pPr>
              <w:spacing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17559C13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4A51348E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285A1982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1" w:type="dxa"/>
          </w:tcPr>
          <w:p w14:paraId="2391559D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1" w:type="dxa"/>
          </w:tcPr>
          <w:p w14:paraId="198E2328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8679ED" w:rsidRPr="00806A2E" w14:paraId="592E0C80" w14:textId="77777777" w:rsidTr="00867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6830E93" w14:textId="77777777" w:rsidR="008679ED" w:rsidRPr="00806A2E" w:rsidRDefault="008679ED" w:rsidP="00811A37">
            <w:pPr>
              <w:spacing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7CD311EA" w14:textId="77777777" w:rsidR="008679ED" w:rsidRPr="00806A2E" w:rsidRDefault="008679ED" w:rsidP="00811A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48632928" w14:textId="77777777" w:rsidR="008679ED" w:rsidRPr="00806A2E" w:rsidRDefault="008679ED" w:rsidP="00811A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1F2EB3C8" w14:textId="77777777" w:rsidR="008679ED" w:rsidRPr="00806A2E" w:rsidRDefault="008679ED" w:rsidP="00811A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1" w:type="dxa"/>
          </w:tcPr>
          <w:p w14:paraId="5DB3C7BC" w14:textId="77777777" w:rsidR="008679ED" w:rsidRPr="00806A2E" w:rsidRDefault="008679ED" w:rsidP="00811A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1" w:type="dxa"/>
          </w:tcPr>
          <w:p w14:paraId="55026D75" w14:textId="77777777" w:rsidR="008679ED" w:rsidRPr="00806A2E" w:rsidRDefault="008679ED" w:rsidP="00811A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8679ED" w:rsidRPr="00806A2E" w14:paraId="444BA304" w14:textId="77777777" w:rsidTr="0086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6A27306" w14:textId="77777777" w:rsidR="008679ED" w:rsidRPr="00806A2E" w:rsidRDefault="008679ED" w:rsidP="00811A37">
            <w:pPr>
              <w:spacing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312395EE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3D3BA2C1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33DF910B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1" w:type="dxa"/>
          </w:tcPr>
          <w:p w14:paraId="22CC1F0D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1" w:type="dxa"/>
          </w:tcPr>
          <w:p w14:paraId="0BCFF737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8679ED" w:rsidRPr="00806A2E" w14:paraId="3C3B9AF7" w14:textId="77777777" w:rsidTr="00867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24B9A679" w14:textId="77777777" w:rsidR="008679ED" w:rsidRPr="00806A2E" w:rsidRDefault="008679ED" w:rsidP="00811A37">
            <w:pPr>
              <w:spacing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01343785" w14:textId="77777777" w:rsidR="008679ED" w:rsidRPr="00806A2E" w:rsidRDefault="008679ED" w:rsidP="00811A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4B428856" w14:textId="77777777" w:rsidR="008679ED" w:rsidRPr="00806A2E" w:rsidRDefault="008679ED" w:rsidP="00811A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52752CB9" w14:textId="77777777" w:rsidR="008679ED" w:rsidRPr="00806A2E" w:rsidRDefault="008679ED" w:rsidP="00811A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1" w:type="dxa"/>
          </w:tcPr>
          <w:p w14:paraId="7441A692" w14:textId="77777777" w:rsidR="008679ED" w:rsidRPr="00806A2E" w:rsidRDefault="008679ED" w:rsidP="00811A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1" w:type="dxa"/>
          </w:tcPr>
          <w:p w14:paraId="15A0286D" w14:textId="77777777" w:rsidR="008679ED" w:rsidRPr="00806A2E" w:rsidRDefault="008679ED" w:rsidP="00811A3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8679ED" w:rsidRPr="00806A2E" w14:paraId="752D1AD0" w14:textId="77777777" w:rsidTr="0086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5B4C681" w14:textId="77777777" w:rsidR="008679ED" w:rsidRPr="00806A2E" w:rsidRDefault="008679ED" w:rsidP="00811A37">
            <w:pPr>
              <w:spacing w:after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1330155D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36B043BD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0" w:type="dxa"/>
          </w:tcPr>
          <w:p w14:paraId="232370EB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1" w:type="dxa"/>
          </w:tcPr>
          <w:p w14:paraId="21AFB73F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  <w:tc>
          <w:tcPr>
            <w:tcW w:w="1511" w:type="dxa"/>
          </w:tcPr>
          <w:p w14:paraId="6D15B77D" w14:textId="77777777" w:rsidR="008679ED" w:rsidRPr="00806A2E" w:rsidRDefault="008679ED" w:rsidP="00811A3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</w:tbl>
    <w:p w14:paraId="6B04D25C" w14:textId="77777777" w:rsidR="0044140A" w:rsidRPr="00806A2E" w:rsidRDefault="0044140A" w:rsidP="00811A37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tr-TR"/>
        </w:rPr>
      </w:pPr>
    </w:p>
    <w:p w14:paraId="7355ED9B" w14:textId="1AFB0202" w:rsidR="00811A37" w:rsidRPr="00806A2E" w:rsidRDefault="00811A37" w:rsidP="00811A37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A2E">
        <w:rPr>
          <w:rFonts w:ascii="Times New Roman" w:hAnsi="Times New Roman" w:cs="Times New Roman"/>
          <w:b/>
          <w:bCs/>
          <w:sz w:val="24"/>
          <w:szCs w:val="24"/>
        </w:rPr>
        <w:t>Discussion, Conclusion and Recommendations</w:t>
      </w:r>
    </w:p>
    <w:p w14:paraId="5BCBB7B1" w14:textId="77777777" w:rsidR="00D45048" w:rsidRPr="00806A2E" w:rsidRDefault="00D45048" w:rsidP="00D4504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before grafting could improve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 xml:space="preserve">ovarian tissue from necrosis and inflammation. </w:t>
      </w:r>
      <w:r w:rsidRPr="00806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Wistar-Albino rats, which were found to be in the estrus phase by cytology follow-up, were divided into 3 groups. Group1: (n=5): Abdomen was opened, observed and closed. Group2: (n=5): Left oophorectomy was performed after abdomen was opened. Group3: (n=5): 50 mg/kg/i.p.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The ovarian inflammation and necrosis were found to be highest in transplantation group (p&lt;0.05). The comparison including all groups revealed that tissue necrosis and inflammation were unfavorably affected in HC-treated group.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3152F2AB" w14:textId="77777777" w:rsidR="00D45048" w:rsidRPr="00806A2E" w:rsidRDefault="00D45048" w:rsidP="00D4504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before grafting could improve ovarian tissue from necrosis and inflammation. </w:t>
      </w:r>
      <w:r w:rsidRPr="00806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Wistar-Albino rats, which were found to be in the estrus phase by cytology follow-up, were divided into 3 groups. Group1: (n=5): Abdomen was opened, observed and closed. Group2: (n=5): Left oophorectomy was performed after abdomen was opened. Group3: (n=5): 50 mg/kg/i.p.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The ovarian inflammation and necrosis were found to be highest in transplantation group (p&lt;0.05). The comparison including all groups revealed that tissue necrosis and inflammation were unfavorably affected in HC-treated group.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5634689B" w14:textId="77777777" w:rsidR="00D45048" w:rsidRPr="00806A2E" w:rsidRDefault="00D45048" w:rsidP="00D4504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before grafting could improve ovarian tissue from necrosis and inflammation. </w:t>
      </w:r>
      <w:r w:rsidRPr="00806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</w:t>
      </w:r>
      <w:r w:rsidRPr="00806A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was to assess prevention of ovarian tissue from necrosis and inflammation after fresh ovary transplantation and evaluate the effectiveness of HC. 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Wistar-Albino rats, which were found to be in the estrus phase by cytology follow-up, were divided into 3 groups. Group1: (n=5): Abdomen was opened, observed and closed. Group2: (n=5): Left oophorectomy was performed after abdomen was opened. Group3: (n=5): 50 mg/kg/i.p.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The ovarian inflammation and necrosis were found to be highest in transplantation group (p&lt;0.05). The comparison including all groups revealed that tissue necrosis and inflammation were unfavorably affected in HC-treated group. </w:t>
      </w:r>
      <w:r w:rsidRPr="00806A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806A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323A64AD" w14:textId="77777777" w:rsidR="00811A37" w:rsidRPr="00806A2E" w:rsidRDefault="00811A37" w:rsidP="00811A37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tr-TR"/>
        </w:rPr>
      </w:pPr>
    </w:p>
    <w:p w14:paraId="6617E765" w14:textId="2A88B46F" w:rsidR="00811A37" w:rsidRPr="00806A2E" w:rsidRDefault="00811A37" w:rsidP="00811A37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tr-TR"/>
        </w:rPr>
      </w:pPr>
      <w:r w:rsidRPr="00806A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tr-TR"/>
        </w:rPr>
        <w:t>References</w:t>
      </w:r>
    </w:p>
    <w:p w14:paraId="4CAE61E1" w14:textId="3998F6E4" w:rsidR="00811A37" w:rsidRPr="00806A2E" w:rsidRDefault="00811A37" w:rsidP="00811A37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06A2E">
        <w:rPr>
          <w:rFonts w:ascii="Times New Roman" w:hAnsi="Times New Roman" w:cs="Times New Roman"/>
          <w:sz w:val="24"/>
          <w:szCs w:val="24"/>
        </w:rPr>
        <w:t xml:space="preserve">Aslan, N. (2018). </w:t>
      </w:r>
      <w:r w:rsidRPr="00806A2E">
        <w:rPr>
          <w:rFonts w:ascii="Times New Roman" w:hAnsi="Times New Roman" w:cs="Times New Roman"/>
          <w:bCs/>
          <w:i/>
          <w:sz w:val="24"/>
          <w:szCs w:val="24"/>
        </w:rPr>
        <w:t>Aşçılık eğitimine yönelik düşüncelerin sektör başarısı ile ilişkilendirilmesi: İstanbul ili beş yıldızlı otel işletmeleri üzerine bir araştırma</w:t>
      </w:r>
      <w:r w:rsidRPr="00806A2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06A2E">
        <w:rPr>
          <w:rFonts w:ascii="Times New Roman" w:hAnsi="Times New Roman" w:cs="Times New Roman"/>
          <w:sz w:val="24"/>
          <w:szCs w:val="24"/>
        </w:rPr>
        <w:t>[Yayınlanmamış Yüksek Lisans Tezi]. Necmettin Erbakan Üniversitesi Sosyal Bilimler Enstitüsü, Konya</w:t>
      </w:r>
      <w:r w:rsidRPr="00806A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3183A52" w14:textId="77777777" w:rsidR="00811A37" w:rsidRPr="00806A2E" w:rsidRDefault="00811A37" w:rsidP="00811A37">
      <w:pPr>
        <w:spacing w:after="120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A2E">
        <w:rPr>
          <w:rFonts w:ascii="Times New Roman" w:hAnsi="Times New Roman" w:cs="Times New Roman"/>
          <w:sz w:val="24"/>
          <w:szCs w:val="24"/>
        </w:rPr>
        <w:t xml:space="preserve">Kızıltepe,  Z. (2017). İçerik analizi nedir? Nasıl oluşmuştur? F.N. Seggie ve Y. Bayyurt (Ed.), </w:t>
      </w:r>
      <w:r w:rsidRPr="00806A2E">
        <w:rPr>
          <w:rFonts w:ascii="Times New Roman" w:hAnsi="Times New Roman" w:cs="Times New Roman"/>
          <w:i/>
          <w:sz w:val="24"/>
          <w:szCs w:val="24"/>
        </w:rPr>
        <w:t xml:space="preserve">Nitel Araştırma Yöntem, Teknik, Analiz ve Yaklaşımları </w:t>
      </w:r>
      <w:r w:rsidRPr="00806A2E">
        <w:rPr>
          <w:rFonts w:ascii="Times New Roman" w:hAnsi="Times New Roman" w:cs="Times New Roman"/>
          <w:sz w:val="24"/>
          <w:szCs w:val="24"/>
        </w:rPr>
        <w:t>içinde (253-266). Anı Yayıncılık.</w:t>
      </w:r>
    </w:p>
    <w:p w14:paraId="025BA1DF" w14:textId="49E2C172" w:rsidR="00811A37" w:rsidRPr="00806A2E" w:rsidRDefault="00811A37" w:rsidP="00811A37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6A2E">
        <w:rPr>
          <w:rFonts w:ascii="Times New Roman" w:hAnsi="Times New Roman" w:cs="Times New Roman"/>
          <w:iCs/>
          <w:sz w:val="24"/>
          <w:szCs w:val="24"/>
        </w:rPr>
        <w:t xml:space="preserve">Oğan, Y. (2022a). Üniversite öğrencilerinin iş hayatına hazır bulunma düzeyi: aşçılık programı üzerine bir araştırma. </w:t>
      </w:r>
      <w:r w:rsidRPr="00806A2E">
        <w:rPr>
          <w:rFonts w:ascii="Times New Roman" w:hAnsi="Times New Roman" w:cs="Times New Roman"/>
          <w:i/>
          <w:iCs/>
          <w:sz w:val="24"/>
          <w:szCs w:val="24"/>
        </w:rPr>
        <w:t>Ankara Hacı Bayram Veli Üniversitesi Turizm Fakültesi Dergisi</w:t>
      </w:r>
      <w:r w:rsidRPr="00806A2E">
        <w:rPr>
          <w:rFonts w:ascii="Times New Roman" w:hAnsi="Times New Roman" w:cs="Times New Roman"/>
          <w:iCs/>
          <w:sz w:val="24"/>
          <w:szCs w:val="24"/>
        </w:rPr>
        <w:t xml:space="preserve">, 25 (1), 1-18. </w:t>
      </w:r>
      <w:hyperlink r:id="rId5" w:history="1">
        <w:r w:rsidRPr="00806A2E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https://doi.org/10.55931/ahbvtfd.1036059</w:t>
        </w:r>
      </w:hyperlink>
      <w:r w:rsidRPr="0080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5FEE9028" w14:textId="3C446211" w:rsidR="00811A37" w:rsidRPr="00806A2E" w:rsidRDefault="00811A37" w:rsidP="00811A37">
      <w:pPr>
        <w:spacing w:after="120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0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Ritter, C., Koralesky, K. E., Saraceni, J., </w:t>
      </w:r>
      <w:r w:rsidRPr="00806A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Roche, S., Vaarst, M., &amp; Kelton, D. (2023). Qualitative research in dairy science: A narrative review. </w:t>
      </w:r>
      <w:r w:rsidRPr="00806A2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Dairy Science</w:t>
      </w:r>
      <w:r w:rsidRPr="00806A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106(9), 5880-5895. </w:t>
      </w:r>
      <w:hyperlink r:id="rId6" w:history="1">
        <w:r w:rsidRPr="00806A2E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https://doi.org/10.3168/jds.2022.23125</w:t>
        </w:r>
      </w:hyperlink>
      <w:r w:rsidRPr="00806A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811A37" w:rsidRPr="0080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8B"/>
    <w:rsid w:val="0006068B"/>
    <w:rsid w:val="000E0F7B"/>
    <w:rsid w:val="00382CD6"/>
    <w:rsid w:val="0044140A"/>
    <w:rsid w:val="0057369B"/>
    <w:rsid w:val="007816AE"/>
    <w:rsid w:val="00806A2E"/>
    <w:rsid w:val="00811A37"/>
    <w:rsid w:val="008679ED"/>
    <w:rsid w:val="008B1407"/>
    <w:rsid w:val="008F782C"/>
    <w:rsid w:val="00D4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DA4D"/>
  <w15:chartTrackingRefBased/>
  <w15:docId w15:val="{2030A183-147E-4DBA-A444-E9AEA065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0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606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06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606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06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06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06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06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06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06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0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0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060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068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068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06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06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06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06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06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6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068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606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068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6068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0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068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068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6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867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8679ED"/>
    <w:pPr>
      <w:spacing w:line="240" w:lineRule="auto"/>
    </w:pPr>
    <w:rPr>
      <w:i/>
      <w:iCs/>
      <w:color w:val="0E2841" w:themeColor="text2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11A37"/>
    <w:rPr>
      <w:color w:val="467886" w:themeColor="hyperlink"/>
      <w:u w:val="single"/>
    </w:rPr>
  </w:style>
  <w:style w:type="paragraph" w:customStyle="1" w:styleId="Default">
    <w:name w:val="Default"/>
    <w:rsid w:val="00811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168/jds.2022.23125" TargetMode="External"/><Relationship Id="rId5" Type="http://schemas.openxmlformats.org/officeDocument/2006/relationships/hyperlink" Target="https://doi.org/10.55931/ahbvtfd.10360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EE58-0A7A-4924-B0CA-C20D889F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</dc:creator>
  <cp:keywords/>
  <dc:description/>
  <cp:lastModifiedBy>Özkan</cp:lastModifiedBy>
  <cp:revision>6</cp:revision>
  <dcterms:created xsi:type="dcterms:W3CDTF">2026-02-16T12:25:00Z</dcterms:created>
  <dcterms:modified xsi:type="dcterms:W3CDTF">2026-02-23T07:55:00Z</dcterms:modified>
</cp:coreProperties>
</file>